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center"/>
        <w:rPr/>
      </w:pPr>
      <w:r>
        <w:rPr>
          <w:b/>
          <w:bCs/>
          <w:i w:val="false"/>
          <w:iCs w:val="false"/>
          <w:sz w:val="28"/>
        </w:rPr>
        <w:t xml:space="preserve">Муниципальное </w:t>
      </w:r>
      <w:r>
        <w:rPr>
          <w:b/>
          <w:bCs/>
          <w:i w:val="false"/>
          <w:iCs w:val="false"/>
          <w:sz w:val="28"/>
          <w:lang w:val="ru-RU"/>
        </w:rPr>
        <w:t>казённое обще</w:t>
      </w:r>
      <w:r>
        <w:rPr>
          <w:b/>
          <w:bCs/>
          <w:i w:val="false"/>
          <w:iCs w:val="false"/>
          <w:sz w:val="28"/>
        </w:rPr>
        <w:t xml:space="preserve">образовательное учреждение </w:t>
      </w:r>
    </w:p>
    <w:p>
      <w:pPr>
        <w:pStyle w:val="BodyText"/>
        <w:bidi w:val="0"/>
        <w:jc w:val="center"/>
        <w:rPr>
          <w:b/>
          <w:bCs/>
          <w:i w:val="false"/>
          <w:i w:val="false"/>
          <w:iCs w:val="false"/>
        </w:rPr>
      </w:pPr>
      <w:r>
        <w:rPr>
          <w:b/>
          <w:bCs/>
          <w:i w:val="false"/>
          <w:iCs w:val="false"/>
          <w:sz w:val="28"/>
        </w:rPr>
        <w:t>«Приютненск</w:t>
      </w:r>
      <w:r>
        <w:rPr>
          <w:b/>
          <w:bCs/>
          <w:i w:val="false"/>
          <w:iCs w:val="false"/>
          <w:sz w:val="28"/>
          <w:lang w:val="ru-RU"/>
        </w:rPr>
        <w:t>ий лицей</w:t>
      </w:r>
      <w:r>
        <w:rPr>
          <w:b/>
          <w:bCs/>
          <w:i w:val="false"/>
          <w:iCs w:val="false"/>
          <w:sz w:val="28"/>
        </w:rPr>
        <w:t xml:space="preserve"> им. И.Г. Карпенко» </w:t>
      </w:r>
    </w:p>
    <w:p>
      <w:pPr>
        <w:pStyle w:val="BodyText"/>
        <w:bidi w:val="0"/>
        <w:jc w:val="center"/>
        <w:rPr>
          <w:b/>
          <w:bCs/>
          <w:i w:val="false"/>
          <w:i w:val="false"/>
          <w:iCs w:val="false"/>
          <w:sz w:val="28"/>
        </w:rPr>
      </w:pPr>
      <w:r>
        <w:rPr>
          <w:b/>
          <w:bCs/>
          <w:i w:val="false"/>
          <w:iCs w:val="false"/>
          <w:sz w:val="28"/>
        </w:rPr>
        <w:t xml:space="preserve">359030, </w:t>
      </w:r>
      <w:r>
        <w:rPr>
          <w:b/>
          <w:bCs/>
          <w:i w:val="false"/>
          <w:iCs w:val="false"/>
          <w:sz w:val="28"/>
          <w:lang w:val="ru-RU"/>
        </w:rPr>
        <w:t>Республика Калмыкия, Приютненский район,</w:t>
      </w:r>
    </w:p>
    <w:p>
      <w:pPr>
        <w:pStyle w:val="BodyText"/>
        <w:bidi w:val="0"/>
        <w:jc w:val="center"/>
        <w:rPr>
          <w:b/>
          <w:bCs/>
          <w:i w:val="false"/>
          <w:i w:val="false"/>
          <w:iCs w:val="false"/>
          <w:sz w:val="28"/>
          <w:lang w:val="ru-RU"/>
        </w:rPr>
      </w:pPr>
      <w:r>
        <w:rPr>
          <w:b/>
          <w:bCs/>
          <w:i w:val="false"/>
          <w:iCs w:val="false"/>
          <w:sz w:val="28"/>
          <w:lang w:val="ru-RU"/>
        </w:rPr>
        <w:t>с. Приютное, ул. Гагарина, 75.</w:t>
      </w:r>
    </w:p>
    <w:p>
      <w:pPr>
        <w:pStyle w:val="BodyText"/>
        <w:bidi w:val="0"/>
        <w:jc w:val="center"/>
        <w:rPr>
          <w:b/>
          <w:bCs/>
          <w:i w:val="false"/>
          <w:i w:val="false"/>
          <w:iCs w:val="false"/>
          <w:sz w:val="28"/>
        </w:rPr>
      </w:pPr>
      <w:r>
        <w:rPr>
          <w:b/>
          <w:bCs/>
          <w:i w:val="false"/>
          <w:iCs w:val="false"/>
          <w:sz w:val="28"/>
        </w:rPr>
      </w:r>
    </w:p>
    <w:p>
      <w:pPr>
        <w:pStyle w:val="Normal"/>
        <w:bidi w:val="0"/>
        <w:jc w:val="start"/>
        <w:rPr>
          <w:b/>
          <w:bCs/>
          <w:i w:val="false"/>
          <w:i w:val="false"/>
          <w:iCs w:val="false"/>
          <w:sz w:val="24"/>
          <w:szCs w:val="24"/>
        </w:rPr>
      </w:pPr>
      <w:r>
        <w:rPr>
          <w:b/>
          <w:bCs/>
          <w:i w:val="false"/>
          <w:iCs w:val="false"/>
          <w:sz w:val="24"/>
          <w:szCs w:val="24"/>
        </w:rPr>
        <w:t xml:space="preserve">      </w:t>
      </w:r>
      <w:r>
        <w:rPr>
          <w:b/>
          <w:bCs/>
          <w:i w:val="false"/>
          <w:iCs w:val="false"/>
          <w:sz w:val="24"/>
          <w:szCs w:val="24"/>
          <w:lang w:val="ru-RU"/>
        </w:rPr>
        <w:t>Рассмотрено</w:t>
      </w:r>
      <w:r>
        <w:rPr>
          <w:b/>
          <w:bCs/>
          <w:i w:val="false"/>
          <w:iCs w:val="false"/>
          <w:sz w:val="24"/>
          <w:szCs w:val="24"/>
        </w:rPr>
        <w:t xml:space="preserve">                                        Согласовано                                                         Утверждаю</w:t>
      </w:r>
    </w:p>
    <w:p>
      <w:pPr>
        <w:pStyle w:val="Normal"/>
        <w:bidi w:val="0"/>
        <w:jc w:val="start"/>
        <w:rPr>
          <w:b w:val="false"/>
          <w:bCs w:val="false"/>
          <w:i w:val="false"/>
          <w:i w:val="false"/>
          <w:iCs w:val="false"/>
          <w:sz w:val="24"/>
          <w:szCs w:val="24"/>
          <w:lang w:val="ru-RU"/>
        </w:rPr>
      </w:pPr>
      <w:r>
        <w:rPr>
          <w:b w:val="false"/>
          <w:bCs w:val="false"/>
          <w:i w:val="false"/>
          <w:iCs w:val="false"/>
          <w:sz w:val="24"/>
          <w:szCs w:val="24"/>
          <w:lang w:val="ru-RU"/>
        </w:rPr>
        <w:t>МО учителей гуманитарного          Заместитель руководителя по УВР               Директор лицея</w:t>
      </w:r>
    </w:p>
    <w:p>
      <w:pPr>
        <w:pStyle w:val="Normal"/>
        <w:bidi w:val="0"/>
        <w:jc w:val="start"/>
        <w:rPr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  <w:lang w:val="ru-RU"/>
        </w:rPr>
        <w:t>цикла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                                      </w:t>
      </w:r>
      <w:r>
        <w:rPr>
          <w:b w:val="false"/>
          <w:bCs w:val="false"/>
          <w:i w:val="false"/>
          <w:iCs w:val="false"/>
          <w:sz w:val="24"/>
          <w:szCs w:val="24"/>
          <w:lang w:val="ru-RU"/>
        </w:rPr>
        <w:t xml:space="preserve">            ________/ Сиденко И.Н /                             ________ / Медведева О.П./   </w:t>
      </w:r>
    </w:p>
    <w:p>
      <w:pPr>
        <w:pStyle w:val="Normal"/>
        <w:bidi w:val="0"/>
        <w:jc w:val="start"/>
        <w:rPr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  <w:lang w:val="ru-RU"/>
        </w:rPr>
        <w:t>Руководитель МО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                                                       </w:t>
      </w:r>
      <w:r>
        <w:rPr>
          <w:b w:val="false"/>
          <w:bCs w:val="false"/>
          <w:i w:val="false"/>
          <w:iCs w:val="false"/>
          <w:sz w:val="16"/>
          <w:szCs w:val="16"/>
        </w:rPr>
        <w:t xml:space="preserve">  </w:t>
      </w:r>
      <w:r>
        <w:rPr>
          <w:b w:val="false"/>
          <w:bCs w:val="false"/>
          <w:i w:val="false"/>
          <w:iCs w:val="false"/>
          <w:sz w:val="16"/>
          <w:szCs w:val="16"/>
          <w:lang w:val="ru-RU"/>
        </w:rPr>
        <w:t>ФИО</w:t>
      </w:r>
      <w:r>
        <w:rPr>
          <w:b w:val="false"/>
          <w:bCs w:val="false"/>
          <w:i w:val="false"/>
          <w:iCs w:val="false"/>
          <w:sz w:val="16"/>
          <w:szCs w:val="16"/>
        </w:rPr>
        <w:t xml:space="preserve">                                                                                                    </w:t>
      </w:r>
      <w:r>
        <w:rPr>
          <w:b w:val="false"/>
          <w:bCs w:val="false"/>
          <w:i w:val="false"/>
          <w:iCs w:val="false"/>
          <w:sz w:val="16"/>
          <w:szCs w:val="16"/>
          <w:lang w:val="ru-RU"/>
        </w:rPr>
        <w:t>ФИО</w:t>
      </w:r>
      <w:r>
        <w:rPr>
          <w:b w:val="false"/>
          <w:bCs w:val="false"/>
          <w:i w:val="false"/>
          <w:iCs w:val="false"/>
          <w:sz w:val="16"/>
          <w:szCs w:val="16"/>
        </w:rPr>
        <w:t xml:space="preserve">   </w:t>
      </w:r>
      <w:r>
        <w:rPr>
          <w:b w:val="false"/>
          <w:bCs w:val="false"/>
          <w:i w:val="false"/>
          <w:iCs w:val="false"/>
          <w:sz w:val="18"/>
          <w:szCs w:val="18"/>
        </w:rPr>
        <w:t xml:space="preserve"> 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                                                   </w:t>
      </w:r>
    </w:p>
    <w:p>
      <w:pPr>
        <w:pStyle w:val="Normal"/>
        <w:bidi w:val="0"/>
        <w:jc w:val="start"/>
        <w:rPr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 xml:space="preserve"> 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_______/ </w:t>
      </w:r>
      <w:r>
        <w:rPr>
          <w:b w:val="false"/>
          <w:bCs w:val="false"/>
          <w:i w:val="false"/>
          <w:iCs w:val="false"/>
          <w:sz w:val="24"/>
          <w:szCs w:val="24"/>
          <w:lang w:val="ru-RU"/>
        </w:rPr>
        <w:t xml:space="preserve">Очирова Ж.В 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/                  </w:t>
      </w:r>
      <w:r>
        <w:rPr>
          <w:b w:val="false"/>
          <w:bCs w:val="false"/>
          <w:i w:val="false"/>
          <w:iCs w:val="false"/>
          <w:sz w:val="24"/>
          <w:szCs w:val="24"/>
          <w:lang w:val="ru-RU"/>
        </w:rPr>
        <w:t>Протокол №_____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                                        Приказ №______                                                                                                         </w:t>
      </w:r>
    </w:p>
    <w:p>
      <w:pPr>
        <w:pStyle w:val="Normal"/>
        <w:bidi w:val="0"/>
        <w:jc w:val="start"/>
        <w:rPr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 xml:space="preserve">                        </w:t>
      </w:r>
      <w:r>
        <w:rPr>
          <w:b w:val="false"/>
          <w:bCs w:val="false"/>
          <w:i w:val="false"/>
          <w:iCs w:val="false"/>
          <w:sz w:val="18"/>
          <w:szCs w:val="18"/>
        </w:rPr>
        <w:t xml:space="preserve"> </w:t>
      </w:r>
      <w:r>
        <w:rPr>
          <w:b w:val="false"/>
          <w:bCs w:val="false"/>
          <w:i w:val="false"/>
          <w:iCs w:val="false"/>
          <w:sz w:val="16"/>
          <w:szCs w:val="16"/>
          <w:lang w:val="ru-RU"/>
        </w:rPr>
        <w:t>ФИО</w:t>
      </w:r>
      <w:r>
        <w:rPr>
          <w:b w:val="false"/>
          <w:bCs w:val="false"/>
          <w:i w:val="false"/>
          <w:iCs w:val="false"/>
          <w:sz w:val="16"/>
          <w:szCs w:val="16"/>
        </w:rPr>
        <w:t xml:space="preserve">  </w:t>
      </w:r>
      <w:r>
        <w:rPr>
          <w:b w:val="false"/>
          <w:bCs w:val="false"/>
          <w:i w:val="false"/>
          <w:iCs w:val="false"/>
          <w:sz w:val="18"/>
          <w:szCs w:val="18"/>
        </w:rPr>
        <w:t xml:space="preserve">   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                          </w:t>
      </w:r>
      <w:r>
        <w:rPr>
          <w:b w:val="false"/>
          <w:bCs w:val="false"/>
          <w:i w:val="false"/>
          <w:iCs w:val="false"/>
          <w:sz w:val="24"/>
          <w:szCs w:val="24"/>
          <w:lang w:val="ru-RU"/>
        </w:rPr>
        <w:t xml:space="preserve">от 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 «___» _____2023 г.                                 о</w:t>
      </w:r>
      <w:r>
        <w:rPr>
          <w:b w:val="false"/>
          <w:bCs w:val="false"/>
          <w:i w:val="false"/>
          <w:iCs w:val="false"/>
          <w:sz w:val="24"/>
          <w:szCs w:val="24"/>
          <w:lang w:val="ru-RU"/>
        </w:rPr>
        <w:t>т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 «___»______2023 г .                                                                                                                                                                 </w:t>
      </w:r>
    </w:p>
    <w:p>
      <w:pPr>
        <w:pStyle w:val="Normal"/>
        <w:bidi w:val="0"/>
        <w:jc w:val="start"/>
        <w:rPr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  <w:lang w:val="ru-RU"/>
        </w:rPr>
        <w:t>Протокол №_____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   </w:t>
      </w:r>
    </w:p>
    <w:p>
      <w:pPr>
        <w:pStyle w:val="Normal"/>
        <w:bidi w:val="0"/>
        <w:jc w:val="start"/>
        <w:rPr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  <w:lang w:val="ru-RU"/>
        </w:rPr>
        <w:t>от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 «____»______2023 г.                                 </w:t>
      </w:r>
    </w:p>
    <w:p>
      <w:pPr>
        <w:pStyle w:val="Normal"/>
        <w:bidi w:val="0"/>
        <w:jc w:val="start"/>
        <w:rPr>
          <w:b w:val="false"/>
          <w:bCs w:val="false"/>
          <w:i w:val="false"/>
          <w:i w:val="false"/>
          <w:iCs w:val="false"/>
          <w:sz w:val="22"/>
          <w:szCs w:val="22"/>
        </w:rPr>
      </w:pPr>
      <w:r>
        <w:rPr>
          <w:b w:val="false"/>
          <w:bCs w:val="false"/>
          <w:i w:val="false"/>
          <w:iCs w:val="false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bidi w:val="0"/>
        <w:jc w:val="start"/>
        <w:rPr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 xml:space="preserve">                                                                                                                                      </w:t>
      </w:r>
    </w:p>
    <w:p>
      <w:pPr>
        <w:pStyle w:val="Normal"/>
        <w:bidi w:val="0"/>
        <w:jc w:val="start"/>
        <w:rPr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 xml:space="preserve">                                           </w:t>
      </w:r>
    </w:p>
    <w:p>
      <w:pPr>
        <w:pStyle w:val="Normal"/>
        <w:bidi w:val="0"/>
        <w:jc w:val="start"/>
        <w:rPr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bidi w:val="0"/>
        <w:jc w:val="start"/>
        <w:rPr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bidi w:val="0"/>
        <w:jc w:val="start"/>
        <w:rPr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bidi w:val="0"/>
        <w:jc w:val="start"/>
        <w:rPr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bidi w:val="0"/>
        <w:jc w:val="start"/>
        <w:rPr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bidi w:val="0"/>
        <w:jc w:val="center"/>
        <w:rPr>
          <w:b/>
          <w:i w:val="false"/>
          <w:i w:val="false"/>
          <w:iCs w:val="false"/>
          <w:sz w:val="28"/>
        </w:rPr>
      </w:pPr>
      <w:r>
        <w:rPr>
          <w:b/>
          <w:i w:val="false"/>
          <w:iCs w:val="false"/>
          <w:sz w:val="28"/>
        </w:rPr>
        <w:t xml:space="preserve">          </w:t>
      </w:r>
      <w:r>
        <w:rPr>
          <w:b/>
          <w:i w:val="false"/>
          <w:iCs w:val="false"/>
          <w:sz w:val="28"/>
        </w:rPr>
        <w:t>Рабочая программа</w:t>
      </w:r>
    </w:p>
    <w:p>
      <w:pPr>
        <w:pStyle w:val="Normal"/>
        <w:bidi w:val="0"/>
        <w:jc w:val="start"/>
        <w:rPr>
          <w:b/>
          <w:i w:val="false"/>
          <w:i w:val="false"/>
          <w:iCs w:val="false"/>
          <w:sz w:val="28"/>
        </w:rPr>
      </w:pPr>
      <w:r>
        <w:rPr>
          <w:b/>
          <w:i w:val="false"/>
          <w:iCs w:val="false"/>
          <w:sz w:val="28"/>
        </w:rPr>
      </w:r>
    </w:p>
    <w:p>
      <w:pPr>
        <w:pStyle w:val="BodyText"/>
        <w:bidi w:val="0"/>
        <w:jc w:val="center"/>
        <w:rPr>
          <w:b/>
          <w:i w:val="false"/>
          <w:i w:val="false"/>
          <w:iCs w:val="false"/>
          <w:sz w:val="28"/>
        </w:rPr>
      </w:pPr>
      <w:r>
        <w:rPr>
          <w:b/>
          <w:i w:val="false"/>
          <w:iCs w:val="false"/>
          <w:sz w:val="28"/>
        </w:rPr>
        <w:t xml:space="preserve"> </w:t>
      </w:r>
      <w:r>
        <w:rPr>
          <w:b/>
          <w:i w:val="false"/>
          <w:iCs w:val="false"/>
          <w:sz w:val="28"/>
        </w:rPr>
        <w:t>по предмету «</w:t>
      </w:r>
      <w:r>
        <w:rPr>
          <w:b/>
          <w:i w:val="false"/>
          <w:iCs w:val="false"/>
          <w:sz w:val="28"/>
          <w:lang w:val="ru-RU"/>
        </w:rPr>
        <w:t>Родная литература (русская)</w:t>
      </w:r>
      <w:r>
        <w:rPr>
          <w:b/>
          <w:i w:val="false"/>
          <w:iCs w:val="false"/>
          <w:sz w:val="28"/>
        </w:rPr>
        <w:t>»</w:t>
      </w:r>
    </w:p>
    <w:p>
      <w:pPr>
        <w:pStyle w:val="BodyText"/>
        <w:bidi w:val="0"/>
        <w:jc w:val="center"/>
        <w:rPr>
          <w:b w:val="false"/>
          <w:bCs w:val="false"/>
          <w:i w:val="false"/>
          <w:i w:val="false"/>
          <w:iCs w:val="false"/>
          <w:sz w:val="12"/>
          <w:szCs w:val="12"/>
        </w:rPr>
      </w:pPr>
      <w:r>
        <w:rPr>
          <w:b w:val="false"/>
          <w:bCs w:val="false"/>
          <w:i w:val="false"/>
          <w:iCs w:val="false"/>
          <w:sz w:val="12"/>
          <w:szCs w:val="12"/>
        </w:rPr>
        <w:t>_____________________________________________________________________________________________________________</w:t>
      </w:r>
    </w:p>
    <w:p>
      <w:pPr>
        <w:pStyle w:val="BodyText"/>
        <w:bidi w:val="0"/>
        <w:jc w:val="center"/>
        <w:rPr>
          <w:b w:val="false"/>
          <w:bCs w:val="false"/>
          <w:i w:val="false"/>
          <w:i w:val="false"/>
          <w:iCs w:val="false"/>
          <w:sz w:val="18"/>
          <w:szCs w:val="18"/>
          <w:lang w:val="ru-RU"/>
        </w:rPr>
      </w:pPr>
      <w:r>
        <w:rPr>
          <w:b w:val="false"/>
          <w:bCs w:val="false"/>
          <w:i w:val="false"/>
          <w:iCs w:val="false"/>
          <w:sz w:val="18"/>
          <w:szCs w:val="18"/>
          <w:lang w:val="ru-RU"/>
        </w:rPr>
        <w:t>наименование учебного предмета (курса)</w:t>
      </w:r>
    </w:p>
    <w:p>
      <w:pPr>
        <w:pStyle w:val="BodyText"/>
        <w:bidi w:val="0"/>
        <w:jc w:val="center"/>
        <w:rPr>
          <w:i w:val="false"/>
          <w:i w:val="false"/>
          <w:iCs w:val="false"/>
        </w:rPr>
      </w:pPr>
      <w:r>
        <w:rPr>
          <w:b/>
          <w:i w:val="false"/>
          <w:iCs w:val="false"/>
          <w:sz w:val="28"/>
          <w:szCs w:val="28"/>
        </w:rPr>
        <w:t>в 1</w:t>
      </w:r>
      <w:r>
        <w:rPr>
          <w:b/>
          <w:i w:val="false"/>
          <w:iCs w:val="false"/>
          <w:sz w:val="28"/>
          <w:szCs w:val="28"/>
          <w:lang w:val="en-US"/>
        </w:rPr>
        <w:t>1</w:t>
      </w:r>
      <w:r>
        <w:rPr>
          <w:i w:val="false"/>
          <w:iCs w:val="false"/>
          <w:sz w:val="28"/>
          <w:szCs w:val="28"/>
        </w:rPr>
        <w:t xml:space="preserve"> </w:t>
      </w:r>
      <w:r>
        <w:rPr>
          <w:b/>
          <w:i w:val="false"/>
          <w:iCs w:val="false"/>
          <w:sz w:val="28"/>
          <w:szCs w:val="28"/>
        </w:rPr>
        <w:t>классе</w:t>
      </w:r>
      <w:r>
        <w:rPr>
          <w:b/>
          <w:i w:val="false"/>
          <w:iCs w:val="false"/>
          <w:sz w:val="28"/>
        </w:rPr>
        <w:t xml:space="preserve"> </w:t>
      </w:r>
    </w:p>
    <w:p>
      <w:pPr>
        <w:pStyle w:val="BodyText"/>
        <w:bidi w:val="0"/>
        <w:jc w:val="center"/>
        <w:rPr>
          <w:b/>
          <w:i w:val="false"/>
          <w:i w:val="false"/>
          <w:iCs w:val="false"/>
          <w:sz w:val="12"/>
          <w:szCs w:val="12"/>
        </w:rPr>
      </w:pPr>
      <w:r>
        <w:rPr>
          <w:b/>
          <w:i w:val="false"/>
          <w:iCs w:val="false"/>
          <w:sz w:val="12"/>
          <w:szCs w:val="12"/>
        </w:rPr>
        <w:t>_____________________________________________________________________________________________________________</w:t>
      </w:r>
    </w:p>
    <w:p>
      <w:pPr>
        <w:pStyle w:val="BodyText"/>
        <w:bidi w:val="0"/>
        <w:jc w:val="center"/>
        <w:rPr>
          <w:b w:val="false"/>
          <w:bCs w:val="false"/>
          <w:i w:val="false"/>
          <w:i w:val="false"/>
          <w:iCs w:val="false"/>
          <w:sz w:val="18"/>
          <w:szCs w:val="18"/>
          <w:lang w:val="ru-RU"/>
        </w:rPr>
      </w:pPr>
      <w:r>
        <w:rPr>
          <w:b w:val="false"/>
          <w:bCs w:val="false"/>
          <w:i w:val="false"/>
          <w:iCs w:val="false"/>
          <w:sz w:val="18"/>
          <w:szCs w:val="18"/>
          <w:lang w:val="ru-RU"/>
        </w:rPr>
        <w:t>ступень образования</w:t>
      </w:r>
    </w:p>
    <w:p>
      <w:pPr>
        <w:pStyle w:val="BodyText"/>
        <w:bidi w:val="0"/>
        <w:jc w:val="center"/>
        <w:rPr>
          <w:b/>
          <w:i w:val="false"/>
          <w:i w:val="false"/>
          <w:iCs w:val="false"/>
          <w:sz w:val="28"/>
        </w:rPr>
      </w:pPr>
      <w:r>
        <w:rPr>
          <w:b/>
          <w:i w:val="false"/>
          <w:iCs w:val="false"/>
          <w:sz w:val="28"/>
        </w:rPr>
        <w:t>на 2023-2024 учебный год</w:t>
      </w:r>
    </w:p>
    <w:p>
      <w:pPr>
        <w:pStyle w:val="BodyText"/>
        <w:bidi w:val="0"/>
        <w:jc w:val="center"/>
        <w:rPr>
          <w:b/>
          <w:i w:val="false"/>
          <w:i w:val="false"/>
          <w:iCs w:val="false"/>
          <w:sz w:val="12"/>
          <w:szCs w:val="12"/>
        </w:rPr>
      </w:pPr>
      <w:r>
        <w:rPr>
          <w:b/>
          <w:i w:val="false"/>
          <w:iCs w:val="false"/>
          <w:sz w:val="12"/>
          <w:szCs w:val="12"/>
        </w:rPr>
        <w:t>______________________________________________________________________________________________________________</w:t>
      </w:r>
    </w:p>
    <w:p>
      <w:pPr>
        <w:pStyle w:val="BodyText"/>
        <w:bidi w:val="0"/>
        <w:jc w:val="center"/>
        <w:rPr>
          <w:b w:val="false"/>
          <w:bCs w:val="false"/>
          <w:i w:val="false"/>
          <w:i w:val="false"/>
          <w:iCs w:val="false"/>
          <w:sz w:val="18"/>
          <w:szCs w:val="18"/>
          <w:lang w:val="ru-RU"/>
        </w:rPr>
      </w:pPr>
      <w:r>
        <w:rPr>
          <w:b w:val="false"/>
          <w:bCs w:val="false"/>
          <w:i w:val="false"/>
          <w:iCs w:val="false"/>
          <w:sz w:val="18"/>
          <w:szCs w:val="18"/>
          <w:lang w:val="ru-RU"/>
        </w:rPr>
        <w:t>срок реализации программы</w:t>
      </w:r>
    </w:p>
    <w:p>
      <w:pPr>
        <w:pStyle w:val="BodyText"/>
        <w:bidi w:val="0"/>
        <w:jc w:val="center"/>
        <w:rPr>
          <w:b/>
          <w:bCs/>
          <w:i w:val="false"/>
          <w:i w:val="false"/>
          <w:iCs w:val="false"/>
          <w:sz w:val="28"/>
          <w:szCs w:val="28"/>
          <w:lang w:val="ru-RU"/>
        </w:rPr>
      </w:pPr>
      <w:r>
        <w:rPr>
          <w:b/>
          <w:bCs/>
          <w:i w:val="false"/>
          <w:iCs w:val="false"/>
          <w:sz w:val="28"/>
          <w:szCs w:val="28"/>
          <w:lang w:val="ru-RU"/>
        </w:rPr>
        <w:t>Предбанникова Татьяна Александровна</w:t>
      </w:r>
    </w:p>
    <w:p>
      <w:pPr>
        <w:pStyle w:val="BodyText"/>
        <w:bidi w:val="0"/>
        <w:jc w:val="center"/>
        <w:rPr>
          <w:b w:val="false"/>
          <w:bCs w:val="false"/>
          <w:i w:val="false"/>
          <w:i w:val="false"/>
          <w:iCs w:val="false"/>
          <w:sz w:val="12"/>
          <w:szCs w:val="12"/>
          <w:lang w:val="ru-RU"/>
        </w:rPr>
      </w:pPr>
      <w:r>
        <w:rPr>
          <w:b w:val="false"/>
          <w:bCs w:val="false"/>
          <w:i w:val="false"/>
          <w:iCs w:val="false"/>
          <w:sz w:val="12"/>
          <w:szCs w:val="12"/>
          <w:lang w:val="ru-RU"/>
        </w:rPr>
        <w:t>______________________________________________________________________________________________________________</w:t>
      </w:r>
    </w:p>
    <w:p>
      <w:pPr>
        <w:pStyle w:val="BodyText"/>
        <w:bidi w:val="0"/>
        <w:jc w:val="center"/>
        <w:rPr>
          <w:b w:val="false"/>
          <w:bCs w:val="false"/>
          <w:i w:val="false"/>
          <w:i w:val="false"/>
          <w:iCs w:val="false"/>
          <w:sz w:val="18"/>
          <w:szCs w:val="18"/>
          <w:lang w:val="ru-RU"/>
        </w:rPr>
      </w:pPr>
      <w:r>
        <w:rPr>
          <w:b w:val="false"/>
          <w:bCs w:val="false"/>
          <w:i w:val="false"/>
          <w:iCs w:val="false"/>
          <w:sz w:val="18"/>
          <w:szCs w:val="18"/>
          <w:lang w:val="ru-RU"/>
        </w:rPr>
        <w:t>ФИО учителя, составившего рабочую учебную программу</w:t>
      </w:r>
    </w:p>
    <w:p>
      <w:pPr>
        <w:pStyle w:val="BodyText"/>
        <w:bidi w:val="0"/>
        <w:jc w:val="center"/>
        <w:rPr>
          <w:b w:val="false"/>
          <w:bCs w:val="false"/>
          <w:i w:val="false"/>
          <w:i w:val="false"/>
          <w:iCs w:val="false"/>
          <w:sz w:val="12"/>
          <w:szCs w:val="12"/>
          <w:lang w:val="ru-RU"/>
        </w:rPr>
      </w:pPr>
      <w:r>
        <w:rPr>
          <w:b w:val="false"/>
          <w:bCs w:val="false"/>
          <w:i w:val="false"/>
          <w:iCs w:val="false"/>
          <w:sz w:val="12"/>
          <w:szCs w:val="12"/>
          <w:lang w:val="ru-RU"/>
        </w:rPr>
      </w:r>
    </w:p>
    <w:p>
      <w:pPr>
        <w:pStyle w:val="BodyText"/>
        <w:bidi w:val="0"/>
        <w:jc w:val="center"/>
        <w:rPr>
          <w:b w:val="false"/>
          <w:bCs w:val="false"/>
          <w:i w:val="false"/>
          <w:i w:val="false"/>
          <w:iCs w:val="false"/>
          <w:sz w:val="12"/>
          <w:szCs w:val="12"/>
          <w:lang w:val="ru-RU"/>
        </w:rPr>
      </w:pPr>
      <w:r>
        <w:rPr>
          <w:b w:val="false"/>
          <w:bCs w:val="false"/>
          <w:i w:val="false"/>
          <w:iCs w:val="false"/>
          <w:sz w:val="12"/>
          <w:szCs w:val="12"/>
          <w:lang w:val="ru-RU"/>
        </w:rPr>
      </w:r>
    </w:p>
    <w:p>
      <w:pPr>
        <w:pStyle w:val="BodyText"/>
        <w:bidi w:val="0"/>
        <w:jc w:val="center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BodyText"/>
        <w:bidi w:val="0"/>
        <w:jc w:val="center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BodyText"/>
        <w:bidi w:val="0"/>
        <w:jc w:val="center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BodyText"/>
        <w:bidi w:val="0"/>
        <w:jc w:val="center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BodyText"/>
        <w:bidi w:val="0"/>
        <w:jc w:val="center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BodyText"/>
        <w:bidi w:val="0"/>
        <w:jc w:val="center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BodyText"/>
        <w:bidi w:val="0"/>
        <w:jc w:val="center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BodyText"/>
        <w:bidi w:val="0"/>
        <w:jc w:val="center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BodyText"/>
        <w:bidi w:val="0"/>
        <w:jc w:val="center"/>
        <w:rPr>
          <w:b/>
          <w:i w:val="false"/>
          <w:i w:val="false"/>
          <w:iCs w:val="false"/>
          <w:sz w:val="28"/>
        </w:rPr>
      </w:pPr>
      <w:r>
        <w:rPr>
          <w:b/>
          <w:i w:val="false"/>
          <w:iCs w:val="false"/>
          <w:sz w:val="28"/>
        </w:rPr>
      </w:r>
    </w:p>
    <w:p>
      <w:pPr>
        <w:pStyle w:val="BodyText"/>
        <w:bidi w:val="0"/>
        <w:jc w:val="center"/>
        <w:rPr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center"/>
        <w:rPr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center"/>
        <w:rPr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center"/>
        <w:rPr>
          <w:rFonts w:ascii="Times New Roman" w:hAnsi="Times New Roman" w:eastAsia="Times New Roman;Times New Roman" w:cs="Times New Roman;Times New Roman"/>
          <w:b/>
          <w:bCs/>
          <w:color w:val="000000"/>
          <w:sz w:val="28"/>
          <w:szCs w:val="28"/>
          <w:lang w:val="ru-RU"/>
        </w:rPr>
      </w:pPr>
      <w:r>
        <w:rPr>
          <w:rFonts w:eastAsia="Times New Roman;Times New Roman" w:cs="Times New Roman;Times New Roman"/>
          <w:b/>
          <w:bCs/>
          <w:color w:val="000000"/>
          <w:sz w:val="28"/>
          <w:szCs w:val="28"/>
          <w:lang w:val="ru-RU"/>
        </w:rPr>
        <w:t>Пояснительная записка</w:t>
      </w:r>
    </w:p>
    <w:p>
      <w:pPr>
        <w:pStyle w:val="Normal"/>
        <w:bidi w:val="0"/>
        <w:jc w:val="center"/>
        <w:rPr>
          <w:rFonts w:ascii="Times New Roman" w:hAnsi="Times New Roman" w:eastAsia="Times New Roman;Times New Roman" w:cs="Times New Roman;Times New Roman"/>
          <w:b/>
          <w:bCs/>
          <w:color w:val="000000"/>
          <w:sz w:val="28"/>
          <w:szCs w:val="28"/>
          <w:lang w:val="ru-RU"/>
        </w:rPr>
      </w:pPr>
      <w:r>
        <w:rPr>
          <w:rFonts w:eastAsia="Times New Roman;Times New Roman" w:cs="Times New Roman;Times New Roman"/>
          <w:b/>
          <w:bCs/>
          <w:color w:val="000000"/>
          <w:sz w:val="28"/>
          <w:szCs w:val="28"/>
          <w:lang w:val="ru-RU"/>
        </w:rPr>
      </w:r>
    </w:p>
    <w:p>
      <w:pPr>
        <w:pStyle w:val="BodyText"/>
        <w:bidi w:val="0"/>
        <w:jc w:val="start"/>
        <w:rPr>
          <w:rFonts w:ascii="Times New Roman" w:hAnsi="Times New Roman"/>
          <w:sz w:val="24"/>
          <w:szCs w:val="24"/>
        </w:rPr>
      </w:pPr>
      <w:r>
        <w:rPr>
          <w:rFonts w:eastAsia="Times New Roman;Times New Roman" w:cs="Times New Roman;Times New Roman"/>
          <w:color w:val="000000"/>
          <w:sz w:val="24"/>
          <w:szCs w:val="24"/>
        </w:rPr>
        <w:t xml:space="preserve">Рабочая программа по учебному предмету </w:t>
      </w:r>
      <w:r>
        <w:rPr>
          <w:rFonts w:eastAsia="Times New Roman;Times New Roman" w:cs="Times New Roman;Times New Roman"/>
          <w:b/>
          <w:bCs/>
          <w:sz w:val="24"/>
          <w:szCs w:val="24"/>
        </w:rPr>
        <w:t>«Родн</w:t>
      </w:r>
      <w:r>
        <w:rPr>
          <w:rFonts w:eastAsia="Times New Roman;Times New Roman" w:cs="Times New Roman;Times New Roman"/>
          <w:b/>
          <w:bCs/>
          <w:sz w:val="24"/>
          <w:szCs w:val="24"/>
          <w:lang w:val="ru-RU"/>
        </w:rPr>
        <w:t>ая литература</w:t>
      </w:r>
      <w:r>
        <w:rPr>
          <w:rFonts w:eastAsia="Times New Roman;Times New Roman" w:cs="Times New Roman;Times New Roman"/>
          <w:b/>
          <w:bCs/>
          <w:sz w:val="24"/>
          <w:szCs w:val="24"/>
        </w:rPr>
        <w:t xml:space="preserve"> (русск</w:t>
      </w:r>
      <w:r>
        <w:rPr>
          <w:rFonts w:eastAsia="Times New Roman;Times New Roman" w:cs="Times New Roman;Times New Roman"/>
          <w:b/>
          <w:bCs/>
          <w:sz w:val="24"/>
          <w:szCs w:val="24"/>
          <w:lang w:val="ru-RU"/>
        </w:rPr>
        <w:t>ая</w:t>
      </w:r>
      <w:r>
        <w:rPr>
          <w:rFonts w:eastAsia="Times New Roman;Times New Roman" w:cs="Times New Roman;Times New Roman"/>
          <w:b/>
          <w:bCs/>
          <w:sz w:val="24"/>
          <w:szCs w:val="24"/>
        </w:rPr>
        <w:t>)»</w:t>
      </w:r>
      <w:r>
        <w:rPr>
          <w:rFonts w:eastAsia="Times New Roman;Times New Roman" w:cs="Times New Roman;Times New Roman"/>
          <w:color w:val="000000"/>
          <w:sz w:val="24"/>
          <w:szCs w:val="24"/>
        </w:rPr>
        <w:t xml:space="preserve"> разработана в соответствии с документами: </w:t>
      </w:r>
    </w:p>
    <w:p>
      <w:pPr>
        <w:pStyle w:val="Heading1"/>
        <w:bidi w:val="0"/>
        <w:spacing w:before="4" w:after="0"/>
        <w:jc w:val="both"/>
        <w:rPr>
          <w:sz w:val="24"/>
          <w:szCs w:val="24"/>
        </w:rPr>
      </w:pPr>
      <w:r>
        <w:rPr>
          <w:sz w:val="24"/>
          <w:szCs w:val="24"/>
        </w:rPr>
        <w:t>НПА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федерального</w:t>
      </w:r>
      <w:r>
        <w:rPr>
          <w:spacing w:val="-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уровня:</w:t>
      </w:r>
    </w:p>
    <w:p>
      <w:pPr>
        <w:pStyle w:val="ListParagraph"/>
        <w:numPr>
          <w:ilvl w:val="0"/>
          <w:numId w:val="6"/>
        </w:numPr>
        <w:tabs>
          <w:tab w:val="clear" w:pos="706"/>
          <w:tab w:val="left" w:pos="693" w:leader="none"/>
        </w:tabs>
        <w:bidi w:val="0"/>
        <w:spacing w:lineRule="exact" w:line="274" w:before="0" w:after="0"/>
        <w:ind w:hanging="241" w:start="346" w:end="0"/>
        <w:jc w:val="both"/>
        <w:rPr/>
      </w:pPr>
      <w:r>
        <w:rPr>
          <w:sz w:val="24"/>
        </w:rPr>
        <w:t>Конституция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3"/>
          <w:sz w:val="24"/>
        </w:rPr>
        <w:t xml:space="preserve"> </w:t>
      </w:r>
      <w:r>
        <w:rPr>
          <w:sz w:val="24"/>
        </w:rPr>
        <w:t>(ст.18.26</w:t>
      </w:r>
      <w:r>
        <w:rPr>
          <w:spacing w:val="-2"/>
          <w:sz w:val="24"/>
        </w:rPr>
        <w:t xml:space="preserve"> </w:t>
      </w:r>
      <w:r>
        <w:rPr>
          <w:sz w:val="24"/>
        </w:rPr>
        <w:t>ч.,</w:t>
      </w:r>
      <w:r>
        <w:rPr>
          <w:spacing w:val="-2"/>
          <w:sz w:val="24"/>
        </w:rPr>
        <w:t xml:space="preserve"> </w:t>
      </w:r>
      <w:r>
        <w:rPr>
          <w:sz w:val="24"/>
        </w:rPr>
        <w:t>1,2</w:t>
      </w:r>
      <w:r>
        <w:rPr>
          <w:spacing w:val="-3"/>
          <w:sz w:val="24"/>
        </w:rPr>
        <w:t xml:space="preserve"> </w:t>
      </w:r>
      <w:r>
        <w:rPr>
          <w:sz w:val="24"/>
        </w:rPr>
        <w:t>ст.</w:t>
      </w:r>
      <w:r>
        <w:rPr>
          <w:spacing w:val="-2"/>
          <w:sz w:val="24"/>
        </w:rPr>
        <w:t xml:space="preserve"> </w:t>
      </w:r>
      <w:r>
        <w:rPr>
          <w:sz w:val="24"/>
        </w:rPr>
        <w:t>68</w:t>
      </w:r>
      <w:r>
        <w:rPr>
          <w:spacing w:val="-2"/>
          <w:sz w:val="24"/>
        </w:rPr>
        <w:t xml:space="preserve"> ч.2,3);</w:t>
      </w:r>
    </w:p>
    <w:p>
      <w:pPr>
        <w:pStyle w:val="ListParagraph"/>
        <w:numPr>
          <w:ilvl w:val="0"/>
          <w:numId w:val="6"/>
        </w:numPr>
        <w:tabs>
          <w:tab w:val="clear" w:pos="706"/>
          <w:tab w:val="left" w:pos="693" w:leader="none"/>
        </w:tabs>
        <w:bidi w:val="0"/>
        <w:spacing w:lineRule="auto" w:line="240" w:before="1" w:after="0"/>
        <w:ind w:hanging="241" w:start="346" w:end="0"/>
        <w:jc w:val="both"/>
        <w:rPr/>
      </w:pPr>
      <w:r>
        <w:rPr>
          <w:sz w:val="24"/>
        </w:rPr>
        <w:t>Федеральный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29.12.2012г.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>
        <w:rPr>
          <w:sz w:val="24"/>
        </w:rPr>
        <w:t>273-ФЗ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Федерации»;</w:t>
      </w:r>
    </w:p>
    <w:p>
      <w:pPr>
        <w:pStyle w:val="ListParagraph"/>
        <w:numPr>
          <w:ilvl w:val="0"/>
          <w:numId w:val="6"/>
        </w:numPr>
        <w:tabs>
          <w:tab w:val="clear" w:pos="706"/>
          <w:tab w:val="left" w:pos="625" w:leader="none"/>
        </w:tabs>
        <w:bidi w:val="0"/>
        <w:spacing w:lineRule="auto" w:line="240" w:before="0" w:after="0"/>
        <w:ind w:hanging="0" w:start="106" w:end="108"/>
        <w:jc w:val="both"/>
        <w:rPr>
          <w:sz w:val="24"/>
        </w:rPr>
      </w:pPr>
      <w:r>
        <w:rPr>
          <w:sz w:val="24"/>
        </w:rPr>
        <w:t>Федеральный государственный образовательный стандарт основного общего образования, утвержденный приказом Министерства просвещения Российской Федерации от 31 мая 2021г. № 287 (обновленный ФГОС основного общего образования);</w:t>
      </w:r>
    </w:p>
    <w:p>
      <w:pPr>
        <w:pStyle w:val="ListParagraph"/>
        <w:numPr>
          <w:ilvl w:val="0"/>
          <w:numId w:val="6"/>
        </w:numPr>
        <w:tabs>
          <w:tab w:val="clear" w:pos="706"/>
          <w:tab w:val="left" w:pos="625" w:leader="none"/>
        </w:tabs>
        <w:bidi w:val="0"/>
        <w:spacing w:lineRule="auto" w:line="240" w:before="0" w:after="0"/>
        <w:ind w:hanging="0" w:start="106" w:end="111"/>
        <w:jc w:val="both"/>
        <w:rPr/>
      </w:pPr>
      <w:r>
        <w:rPr>
          <w:sz w:val="24"/>
        </w:rPr>
        <w:t>Федеральный государственный образовательный стандарт основного общего образования, утвержденный</w:t>
      </w:r>
      <w:r>
        <w:rPr>
          <w:spacing w:val="40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40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40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науки</w:t>
      </w:r>
      <w:r>
        <w:rPr>
          <w:spacing w:val="40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40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40"/>
          <w:sz w:val="24"/>
        </w:rPr>
        <w:t xml:space="preserve"> </w:t>
      </w:r>
      <w:r>
        <w:rPr>
          <w:sz w:val="24"/>
        </w:rPr>
        <w:t>от</w:t>
      </w:r>
      <w:r>
        <w:rPr>
          <w:spacing w:val="40"/>
          <w:sz w:val="24"/>
        </w:rPr>
        <w:t xml:space="preserve"> </w:t>
      </w:r>
      <w:r>
        <w:rPr>
          <w:sz w:val="24"/>
        </w:rPr>
        <w:t>17.12.2010г.</w:t>
      </w:r>
    </w:p>
    <w:p>
      <w:pPr>
        <w:pStyle w:val="BodyText"/>
        <w:bidi w:val="0"/>
        <w:jc w:val="start"/>
        <w:rPr>
          <w:spacing w:val="-2"/>
        </w:rPr>
      </w:pPr>
      <w:r>
        <w:rPr>
          <w:spacing w:val="-2"/>
        </w:rPr>
        <w:t>№</w:t>
      </w:r>
      <w:r>
        <w:rPr>
          <w:spacing w:val="-2"/>
        </w:rPr>
        <w:t>1897;</w:t>
      </w:r>
    </w:p>
    <w:p>
      <w:pPr>
        <w:pStyle w:val="ListParagraph"/>
        <w:numPr>
          <w:ilvl w:val="0"/>
          <w:numId w:val="6"/>
        </w:numPr>
        <w:tabs>
          <w:tab w:val="clear" w:pos="706"/>
          <w:tab w:val="left" w:pos="645" w:leader="none"/>
        </w:tabs>
        <w:bidi w:val="0"/>
        <w:spacing w:lineRule="auto" w:line="240" w:before="1" w:after="0"/>
        <w:ind w:hanging="0" w:start="106" w:end="111"/>
        <w:jc w:val="both"/>
        <w:rPr>
          <w:sz w:val="24"/>
        </w:rPr>
      </w:pPr>
      <w:r>
        <w:rPr>
          <w:sz w:val="24"/>
        </w:rPr>
        <w:t>Федеральный государственный образовательный стандарт среднего общего образования, утвержденный приказом Министерства образования и науки РФ от 17 мая 2012 г. № 413;</w:t>
      </w:r>
    </w:p>
    <w:p>
      <w:pPr>
        <w:pStyle w:val="ListParagraph"/>
        <w:numPr>
          <w:ilvl w:val="0"/>
          <w:numId w:val="6"/>
        </w:numPr>
        <w:tabs>
          <w:tab w:val="clear" w:pos="706"/>
          <w:tab w:val="left" w:pos="688" w:leader="none"/>
        </w:tabs>
        <w:bidi w:val="0"/>
        <w:spacing w:lineRule="auto" w:line="240" w:before="0" w:after="0"/>
        <w:ind w:hanging="0" w:start="106" w:end="105"/>
        <w:jc w:val="both"/>
        <w:rPr>
          <w:sz w:val="24"/>
        </w:rPr>
      </w:pPr>
      <w:r>
        <w:rPr>
          <w:sz w:val="24"/>
        </w:rPr>
        <w:t>Порядок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Федерации от 22 марта 2021г. №115 (с изменениями от 11.02.2022г. №69);</w:t>
      </w:r>
    </w:p>
    <w:p>
      <w:pPr>
        <w:pStyle w:val="ListParagraph"/>
        <w:numPr>
          <w:ilvl w:val="0"/>
          <w:numId w:val="6"/>
        </w:numPr>
        <w:tabs>
          <w:tab w:val="clear" w:pos="706"/>
          <w:tab w:val="left" w:pos="678" w:leader="none"/>
        </w:tabs>
        <w:bidi w:val="0"/>
        <w:spacing w:lineRule="auto" w:line="240" w:before="0" w:after="0"/>
        <w:ind w:hanging="0" w:start="106" w:end="103"/>
        <w:jc w:val="both"/>
        <w:rPr>
          <w:sz w:val="24"/>
        </w:rPr>
      </w:pPr>
      <w:r>
        <w:rPr>
          <w:sz w:val="24"/>
        </w:rPr>
        <w:t>Примерные основные образовательные программы начального общего, основного общего и среднего общего образования, одобренные Федеральным учебно-методическим объединением по общему образованию (протокол заседания от 08 апреля 2015 г. № 1/15);</w:t>
      </w:r>
    </w:p>
    <w:p>
      <w:pPr>
        <w:pStyle w:val="ListParagraph"/>
        <w:numPr>
          <w:ilvl w:val="0"/>
          <w:numId w:val="6"/>
        </w:numPr>
        <w:tabs>
          <w:tab w:val="clear" w:pos="706"/>
          <w:tab w:val="left" w:pos="625" w:leader="none"/>
        </w:tabs>
        <w:bidi w:val="0"/>
        <w:spacing w:lineRule="auto" w:line="240" w:before="1" w:after="0"/>
        <w:ind w:hanging="0" w:start="106" w:end="107"/>
        <w:jc w:val="both"/>
        <w:rPr>
          <w:sz w:val="24"/>
        </w:rPr>
      </w:pPr>
      <w:r>
        <w:rPr>
          <w:sz w:val="24"/>
        </w:rPr>
        <w:t>Санитарные правила СП 2.4.3648-20 «Санитарно-эпидемиологические требования к организации воспитания и обучении, отдыха и оздоровления детей и молодежи», утвержденные постановление Главного государственного санитарного врача РФ от 28 сентября 2020г. № 28;</w:t>
      </w:r>
    </w:p>
    <w:p>
      <w:pPr>
        <w:pStyle w:val="ListParagraph"/>
        <w:numPr>
          <w:ilvl w:val="0"/>
          <w:numId w:val="6"/>
        </w:numPr>
        <w:tabs>
          <w:tab w:val="clear" w:pos="706"/>
          <w:tab w:val="left" w:pos="647" w:leader="none"/>
        </w:tabs>
        <w:bidi w:val="0"/>
        <w:spacing w:lineRule="auto" w:line="240" w:before="0" w:after="0"/>
        <w:ind w:hanging="0" w:start="106" w:end="102"/>
        <w:jc w:val="both"/>
        <w:rPr>
          <w:sz w:val="24"/>
        </w:rPr>
      </w:pPr>
      <w:r>
        <w:rPr>
          <w:sz w:val="24"/>
        </w:rPr>
        <w:t>Санитарные правила СП 1.2.3685-21 «Гигиенические нормативы и требования к обеспечению безопасности и (или) безвредности для человека факторов среды обитания», утвержденные постановление Главного государственного санитарного врача РФ от 28 января 2021г. № 2;</w:t>
      </w:r>
    </w:p>
    <w:p>
      <w:pPr>
        <w:pStyle w:val="ListParagraph"/>
        <w:numPr>
          <w:ilvl w:val="0"/>
          <w:numId w:val="6"/>
        </w:numPr>
        <w:tabs>
          <w:tab w:val="clear" w:pos="706"/>
          <w:tab w:val="left" w:pos="673" w:leader="none"/>
        </w:tabs>
        <w:bidi w:val="0"/>
        <w:spacing w:lineRule="auto" w:line="240" w:before="0" w:after="0"/>
        <w:ind w:hanging="0" w:start="106" w:end="105"/>
        <w:jc w:val="both"/>
        <w:rPr>
          <w:sz w:val="24"/>
        </w:rPr>
      </w:pPr>
      <w:r>
        <w:rPr>
          <w:sz w:val="24"/>
        </w:rPr>
        <w:t>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20.05.2020г. №254.</w:t>
      </w:r>
    </w:p>
    <w:p>
      <w:pPr>
        <w:pStyle w:val="BodyText"/>
        <w:bidi w:val="0"/>
        <w:spacing w:before="5" w:after="0"/>
        <w:ind w:hanging="0" w:start="0" w:end="0"/>
        <w:jc w:val="start"/>
        <w:rPr/>
      </w:pPr>
      <w:r>
        <w:rPr/>
      </w:r>
    </w:p>
    <w:p>
      <w:pPr>
        <w:pStyle w:val="Heading1"/>
        <w:bidi w:val="0"/>
        <w:jc w:val="start"/>
        <w:rPr>
          <w:sz w:val="24"/>
          <w:szCs w:val="24"/>
        </w:rPr>
      </w:pPr>
      <w:r>
        <w:rPr>
          <w:sz w:val="24"/>
          <w:szCs w:val="24"/>
        </w:rPr>
        <w:t>НПА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регионального</w:t>
      </w:r>
      <w:r>
        <w:rPr>
          <w:spacing w:val="-2"/>
          <w:sz w:val="24"/>
          <w:szCs w:val="24"/>
        </w:rPr>
        <w:t xml:space="preserve"> уровня:</w:t>
      </w:r>
    </w:p>
    <w:p>
      <w:pPr>
        <w:pStyle w:val="ListParagraph"/>
        <w:numPr>
          <w:ilvl w:val="0"/>
          <w:numId w:val="7"/>
        </w:numPr>
        <w:tabs>
          <w:tab w:val="clear" w:pos="706"/>
          <w:tab w:val="left" w:pos="693" w:leader="none"/>
        </w:tabs>
        <w:bidi w:val="0"/>
        <w:spacing w:lineRule="exact" w:line="274" w:before="0" w:after="0"/>
        <w:ind w:hanging="241" w:start="346" w:end="0"/>
        <w:jc w:val="start"/>
        <w:rPr/>
      </w:pPr>
      <w:r>
        <w:rPr>
          <w:sz w:val="24"/>
        </w:rPr>
        <w:t>Закон</w:t>
      </w:r>
      <w:r>
        <w:rPr>
          <w:spacing w:val="-6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-5"/>
          <w:sz w:val="24"/>
        </w:rPr>
        <w:t xml:space="preserve"> </w:t>
      </w:r>
      <w:r>
        <w:rPr>
          <w:sz w:val="24"/>
        </w:rPr>
        <w:t>Калмыкия</w:t>
      </w:r>
      <w:r>
        <w:rPr>
          <w:spacing w:val="-6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15.12.2014г.</w:t>
      </w:r>
      <w:r>
        <w:rPr>
          <w:spacing w:val="-8"/>
          <w:sz w:val="24"/>
        </w:rPr>
        <w:t xml:space="preserve"> </w:t>
      </w:r>
      <w:r>
        <w:rPr>
          <w:sz w:val="24"/>
        </w:rPr>
        <w:t>№94-V-3</w:t>
      </w:r>
      <w:r>
        <w:rPr>
          <w:spacing w:val="-3"/>
          <w:sz w:val="24"/>
        </w:rPr>
        <w:t xml:space="preserve"> </w:t>
      </w:r>
      <w:r>
        <w:rPr>
          <w:sz w:val="24"/>
        </w:rPr>
        <w:t>«Об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Республике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Калмыкия»;</w:t>
      </w:r>
    </w:p>
    <w:p>
      <w:pPr>
        <w:pStyle w:val="ListParagraph"/>
        <w:numPr>
          <w:ilvl w:val="0"/>
          <w:numId w:val="7"/>
        </w:numPr>
        <w:tabs>
          <w:tab w:val="clear" w:pos="706"/>
          <w:tab w:val="left" w:pos="525" w:leader="none"/>
        </w:tabs>
        <w:bidi w:val="0"/>
        <w:spacing w:lineRule="auto" w:line="240" w:before="36" w:after="0"/>
        <w:ind w:hanging="0" w:start="106" w:end="113"/>
        <w:jc w:val="start"/>
        <w:rPr/>
      </w:pPr>
      <w:r>
        <w:rPr>
          <w:sz w:val="24"/>
        </w:rPr>
        <w:t>Письмо</w:t>
      </w:r>
      <w:r>
        <w:rPr>
          <w:spacing w:val="68"/>
          <w:sz w:val="24"/>
        </w:rPr>
        <w:t xml:space="preserve"> </w:t>
      </w:r>
      <w:r>
        <w:rPr>
          <w:sz w:val="24"/>
        </w:rPr>
        <w:t>МО</w:t>
      </w:r>
      <w:r>
        <w:rPr>
          <w:spacing w:val="68"/>
          <w:sz w:val="24"/>
        </w:rPr>
        <w:t xml:space="preserve"> </w:t>
      </w:r>
      <w:r>
        <w:rPr>
          <w:sz w:val="24"/>
        </w:rPr>
        <w:t>и</w:t>
      </w:r>
      <w:r>
        <w:rPr>
          <w:spacing w:val="72"/>
          <w:sz w:val="24"/>
        </w:rPr>
        <w:t xml:space="preserve"> </w:t>
      </w:r>
      <w:r>
        <w:rPr>
          <w:sz w:val="24"/>
        </w:rPr>
        <w:t>Н</w:t>
      </w:r>
      <w:r>
        <w:rPr>
          <w:spacing w:val="70"/>
          <w:sz w:val="24"/>
        </w:rPr>
        <w:t xml:space="preserve"> </w:t>
      </w:r>
      <w:r>
        <w:rPr>
          <w:sz w:val="24"/>
        </w:rPr>
        <w:t>РК</w:t>
      </w:r>
      <w:r>
        <w:rPr>
          <w:spacing w:val="69"/>
          <w:sz w:val="24"/>
        </w:rPr>
        <w:t xml:space="preserve"> </w:t>
      </w:r>
      <w:r>
        <w:rPr>
          <w:sz w:val="24"/>
        </w:rPr>
        <w:t>от</w:t>
      </w:r>
      <w:r>
        <w:rPr>
          <w:spacing w:val="69"/>
          <w:sz w:val="24"/>
        </w:rPr>
        <w:t xml:space="preserve"> </w:t>
      </w:r>
      <w:r>
        <w:rPr>
          <w:sz w:val="24"/>
        </w:rPr>
        <w:t>19.07.2022г.</w:t>
      </w:r>
      <w:r>
        <w:rPr>
          <w:spacing w:val="68"/>
          <w:sz w:val="24"/>
        </w:rPr>
        <w:t xml:space="preserve"> </w:t>
      </w:r>
      <w:r>
        <w:rPr>
          <w:sz w:val="24"/>
        </w:rPr>
        <w:t>№2790</w:t>
      </w:r>
      <w:r>
        <w:rPr>
          <w:spacing w:val="68"/>
          <w:sz w:val="24"/>
        </w:rPr>
        <w:t xml:space="preserve"> </w:t>
      </w:r>
      <w:r>
        <w:rPr>
          <w:sz w:val="24"/>
        </w:rPr>
        <w:t>(методические</w:t>
      </w:r>
      <w:r>
        <w:rPr>
          <w:spacing w:val="40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69"/>
          <w:sz w:val="24"/>
        </w:rPr>
        <w:t xml:space="preserve"> </w:t>
      </w:r>
      <w:r>
        <w:rPr>
          <w:sz w:val="24"/>
        </w:rPr>
        <w:t>по</w:t>
      </w:r>
      <w:r>
        <w:rPr>
          <w:spacing w:val="68"/>
          <w:sz w:val="24"/>
        </w:rPr>
        <w:t xml:space="preserve"> </w:t>
      </w:r>
      <w:r>
        <w:rPr>
          <w:sz w:val="24"/>
        </w:rPr>
        <w:t>конструированию учебного плана).</w:t>
      </w:r>
    </w:p>
    <w:p>
      <w:pPr>
        <w:pStyle w:val="Heading1"/>
        <w:bidi w:val="0"/>
        <w:spacing w:before="41" w:after="0"/>
        <w:ind w:hanging="0" w:start="0" w:end="0"/>
        <w:jc w:val="start"/>
        <w:rPr/>
      </w:pPr>
      <w:r>
        <w:rPr/>
      </w:r>
    </w:p>
    <w:p>
      <w:pPr>
        <w:pStyle w:val="Heading1"/>
        <w:bidi w:val="0"/>
        <w:spacing w:before="41" w:after="0"/>
        <w:ind w:hanging="0" w:start="0" w:end="0"/>
        <w:jc w:val="start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>Реализуемые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основные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общеобразовательные</w:t>
      </w:r>
      <w:r>
        <w:rPr>
          <w:spacing w:val="-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программы</w:t>
      </w:r>
    </w:p>
    <w:p>
      <w:pPr>
        <w:pStyle w:val="ListParagraph"/>
        <w:numPr>
          <w:ilvl w:val="0"/>
          <w:numId w:val="8"/>
        </w:numPr>
        <w:tabs>
          <w:tab w:val="clear" w:pos="706"/>
          <w:tab w:val="left" w:pos="501" w:leader="none"/>
        </w:tabs>
        <w:bidi w:val="0"/>
        <w:spacing w:lineRule="auto" w:line="240" w:before="0" w:after="0"/>
        <w:ind w:hanging="145" w:start="250" w:end="0"/>
        <w:jc w:val="start"/>
        <w:rPr/>
      </w:pPr>
      <w:r>
        <w:rPr>
          <w:sz w:val="24"/>
        </w:rPr>
        <w:t>общеобразовательная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3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(10-11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классы)</w:t>
      </w:r>
      <w:r>
        <w:rPr>
          <w:spacing w:val="-4"/>
          <w:sz w:val="24"/>
        </w:rPr>
        <w:t xml:space="preserve"> </w:t>
      </w:r>
      <w:r>
        <w:rPr>
          <w:sz w:val="24"/>
        </w:rPr>
        <w:t>ФГОС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2010</w:t>
      </w:r>
    </w:p>
    <w:p>
      <w:pPr>
        <w:pStyle w:val="ListParagraph"/>
        <w:tabs>
          <w:tab w:val="clear" w:pos="706"/>
          <w:tab w:val="left" w:pos="356" w:leader="none"/>
        </w:tabs>
        <w:bidi w:val="0"/>
        <w:spacing w:lineRule="auto" w:line="240" w:before="0" w:after="0"/>
        <w:ind w:hanging="0" w:start="105" w:end="0"/>
        <w:jc w:val="start"/>
        <w:rPr>
          <w:rFonts w:ascii="Times New Roman" w:hAnsi="Times New Roman" w:eastAsia="Times New Roman;Times New Roman" w:cs="Times New Roman;Times New Roman"/>
          <w:i/>
          <w:i/>
          <w:iCs/>
          <w:strike w:val="false"/>
          <w:dstrike w:val="false"/>
          <w:color w:val="000000"/>
          <w:sz w:val="24"/>
          <w:szCs w:val="24"/>
          <w:u w:val="none"/>
        </w:rPr>
      </w:pPr>
      <w:r>
        <w:rPr>
          <w:rFonts w:eastAsia="Times New Roman;Times New Roman" w:cs="Times New Roman;Times New Roman"/>
          <w:i/>
          <w:iCs/>
          <w:strike w:val="false"/>
          <w:dstrike w:val="false"/>
          <w:color w:val="000000"/>
          <w:sz w:val="24"/>
          <w:szCs w:val="24"/>
          <w:u w:val="none"/>
        </w:rPr>
      </w:r>
    </w:p>
    <w:p>
      <w:pPr>
        <w:pStyle w:val="BodyText"/>
        <w:bidi w:val="0"/>
        <w:spacing w:before="0" w:after="120"/>
        <w:jc w:val="start"/>
        <w:rPr/>
      </w:pPr>
      <w:r>
        <w:rPr>
          <w:rFonts w:eastAsia="Times New Roman;Times New Roman" w:cs="Times New Roman;Times New Roman"/>
          <w:b/>
          <w:bCs/>
          <w:strike w:val="false"/>
          <w:dstrike w:val="false"/>
          <w:color w:val="000000"/>
          <w:sz w:val="24"/>
          <w:szCs w:val="24"/>
          <w:u w:val="none"/>
          <w:lang w:val="ru-RU"/>
        </w:rPr>
        <w:t>Настоящая р</w:t>
      </w:r>
      <w:r>
        <w:rPr>
          <w:rFonts w:eastAsia="Times New Roman;Times New Roman" w:cs="Times New Roman;Times New Roman"/>
          <w:b/>
          <w:bCs/>
          <w:strike w:val="false"/>
          <w:dstrike w:val="false"/>
          <w:color w:val="000000"/>
          <w:sz w:val="24"/>
          <w:szCs w:val="24"/>
          <w:u w:val="none"/>
        </w:rPr>
        <w:t xml:space="preserve">абочая программа разработана </w:t>
      </w:r>
      <w:r>
        <w:rPr>
          <w:rFonts w:eastAsia="Times New Roman;Times New Roman" w:cs="Times New Roman;Times New Roman"/>
          <w:strike w:val="false"/>
          <w:dstrike w:val="false"/>
          <w:color w:val="000000"/>
          <w:sz w:val="24"/>
          <w:szCs w:val="24"/>
          <w:u w:val="none"/>
        </w:rPr>
        <w:t>на основе требований федерального государственного образовательного стандарта основного общего образования к результатам освоения основной образовательной программы основного общего образования по учебному предмету</w:t>
      </w:r>
      <w:r>
        <w:rPr>
          <w:rFonts w:eastAsia="Times New Roman;Times New Roman" w:cs="Times New Roman;Times New Roman"/>
          <w:b w:val="false"/>
          <w:bCs w:val="false"/>
          <w:strike w:val="false"/>
          <w:dstrike w:val="false"/>
          <w:color w:val="000000"/>
          <w:sz w:val="24"/>
          <w:szCs w:val="24"/>
          <w:u w:val="none"/>
        </w:rPr>
        <w:t xml:space="preserve"> «Родной  язык (русский) </w:t>
      </w:r>
      <w:r>
        <w:rPr>
          <w:rFonts w:eastAsia="Times New Roman;Times New Roman" w:cs="Times New Roman;Times New Roman"/>
          <w:b w:val="false"/>
          <w:bCs w:val="false"/>
          <w:strike w:val="false"/>
          <w:dstrike w:val="false"/>
          <w:color w:val="000000"/>
          <w:sz w:val="24"/>
          <w:szCs w:val="24"/>
          <w:u w:val="none"/>
          <w:lang w:val="ru-RU"/>
        </w:rPr>
        <w:t>и родная литература</w:t>
      </w:r>
      <w:r>
        <w:rPr>
          <w:rFonts w:eastAsia="Times New Roman;Times New Roman" w:cs="Times New Roman;Times New Roman"/>
          <w:b w:val="false"/>
          <w:bCs w:val="false"/>
          <w:strike w:val="false"/>
          <w:dstrike w:val="false"/>
          <w:color w:val="000000"/>
          <w:sz w:val="24"/>
          <w:szCs w:val="24"/>
          <w:u w:val="none"/>
        </w:rPr>
        <w:t>»</w:t>
      </w:r>
      <w:r>
        <w:rPr>
          <w:rFonts w:eastAsia="Times New Roman;Times New Roman" w:cs="Times New Roman;Times New Roman"/>
          <w:strike w:val="false"/>
          <w:dstrike w:val="false"/>
          <w:color w:val="000000"/>
          <w:sz w:val="24"/>
          <w:szCs w:val="24"/>
          <w:u w:val="none"/>
        </w:rPr>
        <w:t xml:space="preserve"> , входящему в образовательную область «Родной язык и родная литература», </w:t>
      </w:r>
      <w:r>
        <w:rPr>
          <w:rFonts w:eastAsia="Times New Roman;Times New Roman" w:cs="Times New Roman;Times New Roman"/>
          <w:strike w:val="false"/>
          <w:dstrike w:val="false"/>
          <w:color w:val="000000"/>
          <w:sz w:val="24"/>
          <w:szCs w:val="24"/>
          <w:u w:val="none"/>
          <w:lang w:val="ru-RU"/>
        </w:rPr>
        <w:t xml:space="preserve">для обучающихся 10-11 классов, а также на основе </w:t>
      </w:r>
      <w:r>
        <w:rPr>
          <w:rFonts w:eastAsia="Times New Roman;Times New Roman" w:cs="Times New Roman"/>
          <w:strike w:val="false"/>
          <w:dstrike w:val="false"/>
          <w:color w:val="000000"/>
          <w:sz w:val="24"/>
          <w:szCs w:val="24"/>
          <w:u w:val="none"/>
          <w:lang w:val="ru-RU"/>
        </w:rPr>
        <w:t>Примерной рабочей программы по учебному предмету «Родная литература (русская)» для 10-11 классов кафедры социально-гуманитарного образования ОГБУ ДПО «Курский институт развития образования» (</w:t>
      </w:r>
      <w:r>
        <w:rPr>
          <w:rFonts w:eastAsia="Times New Roman;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lang w:val="ru-RU"/>
        </w:rPr>
        <w:t>Кафедра социально-гуманитарного образования</w:t>
      </w:r>
      <w:r>
        <w:rPr>
          <w:rFonts w:eastAsia="Times New Roman;Times New Roman" w:cs="Times New Roman"/>
          <w:strike w:val="false"/>
          <w:dstrike w:val="false"/>
          <w:color w:val="000000"/>
          <w:sz w:val="24"/>
          <w:szCs w:val="24"/>
          <w:u w:val="none"/>
          <w:lang w:val="ru-RU"/>
        </w:rPr>
        <w:t>).</w:t>
      </w:r>
    </w:p>
    <w:p>
      <w:pPr>
        <w:pStyle w:val="BodyText"/>
        <w:bidi w:val="0"/>
        <w:jc w:val="start"/>
        <w:rPr>
          <w:rFonts w:ascii="Times New Roman" w:hAnsi="Times New Roman"/>
          <w:sz w:val="24"/>
          <w:szCs w:val="24"/>
        </w:rPr>
      </w:pPr>
      <w:r>
        <w:rPr>
          <w:rFonts w:eastAsia="Times New Roman;Times New Roman" w:cs="Times New Roman;Times New Roman"/>
          <w:strike w:val="false"/>
          <w:dstrike w:val="false"/>
          <w:color w:val="000000"/>
          <w:sz w:val="24"/>
          <w:szCs w:val="24"/>
          <w:u w:val="none"/>
          <w:lang w:val="ru-RU"/>
        </w:rPr>
        <w:t>По учебному плану лицея на 2023-2024 учебный год на изучение предмета</w:t>
      </w:r>
      <w:r>
        <w:rPr>
          <w:rFonts w:eastAsia="Times New Roman;Times New Roman" w:cs="Times New Roman;Times New Roman"/>
          <w:b w:val="false"/>
          <w:bCs w:val="false"/>
          <w:strike w:val="false"/>
          <w:dstrike w:val="false"/>
          <w:color w:val="000000"/>
          <w:sz w:val="24"/>
          <w:szCs w:val="24"/>
          <w:u w:val="none"/>
          <w:lang w:val="ru-RU"/>
        </w:rPr>
        <w:t xml:space="preserve"> «Родная литература (русская)»  в 11</w:t>
      </w:r>
      <w:r>
        <w:rPr>
          <w:rFonts w:eastAsia="Times New Roman;Times New Roman" w:cs="Times New Roman;Times New Roman"/>
          <w:strike w:val="false"/>
          <w:dstrike w:val="false"/>
          <w:color w:val="000000"/>
          <w:sz w:val="24"/>
          <w:szCs w:val="24"/>
          <w:u w:val="none"/>
          <w:lang w:val="ru-RU"/>
        </w:rPr>
        <w:t xml:space="preserve"> классе выделено 33 часа ( 1 час в неделю). </w:t>
      </w:r>
    </w:p>
    <w:p>
      <w:pPr>
        <w:pStyle w:val="BodyText"/>
        <w:bidi w:val="0"/>
        <w:jc w:val="center"/>
        <w:rPr>
          <w:rFonts w:ascii="Times New Roman" w:hAnsi="Times New Roman" w:eastAsia="Times New Roman;Times New Roman" w:cs="Times New Roman;Times New Roman"/>
          <w:b/>
          <w:bCs/>
          <w:color w:val="000000"/>
          <w:sz w:val="24"/>
          <w:szCs w:val="24"/>
          <w:lang w:val="ru-RU"/>
        </w:rPr>
      </w:pPr>
      <w:r>
        <w:rPr>
          <w:rFonts w:eastAsia="Times New Roman;Times New Roman" w:cs="Times New Roman;Times New Roman"/>
          <w:b/>
          <w:bCs/>
          <w:color w:val="000000"/>
          <w:sz w:val="24"/>
          <w:szCs w:val="24"/>
          <w:lang w:val="ru-RU"/>
        </w:rPr>
      </w:r>
    </w:p>
    <w:p>
      <w:pPr>
        <w:pStyle w:val="Normal"/>
        <w:bidi w:val="0"/>
        <w:jc w:val="center"/>
        <w:rPr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center"/>
        <w:rPr>
          <w:b/>
          <w:bCs/>
        </w:rPr>
      </w:pPr>
      <w:r>
        <w:rPr>
          <w:b/>
          <w:bCs/>
        </w:rPr>
        <w:t>Цели и задачи изучения предмета</w:t>
      </w:r>
    </w:p>
    <w:p>
      <w:pPr>
        <w:pStyle w:val="Normal"/>
        <w:bidi w:val="0"/>
        <w:jc w:val="center"/>
        <w:rPr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start"/>
        <w:rPr/>
      </w:pPr>
      <w:r>
        <w:rPr>
          <w:rFonts w:cs="Times New Roman"/>
        </w:rPr>
        <w:t xml:space="preserve">     </w:t>
      </w:r>
      <w:r>
        <w:rPr>
          <w:rFonts w:cs="Times New Roman"/>
        </w:rPr>
        <w:t>Целями и задачами</w:t>
      </w:r>
      <w:r>
        <w:rPr>
          <w:rFonts w:cs="Times New Roman"/>
          <w:b/>
        </w:rPr>
        <w:t xml:space="preserve"> </w:t>
      </w:r>
      <w:r>
        <w:rPr>
          <w:rFonts w:cs="Times New Roman"/>
        </w:rPr>
        <w:t>изучения родной литературы (русской) в средней школе являются:</w:t>
      </w:r>
    </w:p>
    <w:p>
      <w:pPr>
        <w:pStyle w:val="Normal"/>
        <w:numPr>
          <w:ilvl w:val="0"/>
          <w:numId w:val="2"/>
        </w:numPr>
        <w:bidi w:val="0"/>
        <w:jc w:val="start"/>
        <w:rPr/>
      </w:pPr>
      <w:r>
        <w:rPr/>
        <w:t xml:space="preserve">воспитание духовно развитой личности, готовой к самопознанию и самосовершенствованию, способной к созидательной деятельности в современном мире;  </w:t>
      </w:r>
    </w:p>
    <w:p>
      <w:pPr>
        <w:pStyle w:val="Normal"/>
        <w:numPr>
          <w:ilvl w:val="0"/>
          <w:numId w:val="2"/>
        </w:numPr>
        <w:bidi w:val="0"/>
        <w:jc w:val="start"/>
        <w:rPr/>
      </w:pPr>
      <w:r>
        <w:rPr/>
        <w:t>формирование гуманистического мировоззрения, национального самосознания,  гражданской позиции, чувства патриотизма,  любви и уважения в литературе, к ценностям отечественной культуры;</w:t>
      </w:r>
    </w:p>
    <w:p>
      <w:pPr>
        <w:pStyle w:val="Normal"/>
        <w:numPr>
          <w:ilvl w:val="0"/>
          <w:numId w:val="2"/>
        </w:numPr>
        <w:bidi w:val="0"/>
        <w:jc w:val="start"/>
        <w:rPr/>
      </w:pPr>
      <w:r>
        <w:rPr/>
        <w:t xml:space="preserve">развитие представлений о специфике литературы в ряду других искусств; культуры 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 </w:t>
      </w:r>
    </w:p>
    <w:p>
      <w:pPr>
        <w:pStyle w:val="Normal"/>
        <w:numPr>
          <w:ilvl w:val="0"/>
          <w:numId w:val="2"/>
        </w:numPr>
        <w:bidi w:val="0"/>
        <w:jc w:val="start"/>
        <w:rPr/>
      </w:pPr>
      <w:r>
        <w:rPr/>
        <w:t>освоение текстов 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процессе;</w:t>
      </w:r>
    </w:p>
    <w:p>
      <w:pPr>
        <w:pStyle w:val="Normal"/>
        <w:bidi w:val="0"/>
        <w:jc w:val="start"/>
        <w:rPr/>
      </w:pPr>
      <w:r>
        <w:rPr/>
        <w:t>совершенствование 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написание сочинений различных типов; поиска, систематизации и использования необходимой информации, в том числе сети Интернет.</w:t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center"/>
        <w:rPr>
          <w:b/>
          <w:bCs/>
          <w:i w:val="false"/>
          <w:i w:val="false"/>
          <w:iCs w:val="false"/>
        </w:rPr>
      </w:pPr>
      <w:r>
        <w:rPr>
          <w:b/>
          <w:bCs/>
          <w:i w:val="false"/>
          <w:iCs w:val="false"/>
        </w:rPr>
        <w:t>Роль предмета в формировании ключевых компетенций</w:t>
      </w:r>
    </w:p>
    <w:p>
      <w:pPr>
        <w:pStyle w:val="Normal"/>
        <w:bidi w:val="0"/>
        <w:jc w:val="center"/>
        <w:rPr>
          <w:b/>
          <w:bCs/>
          <w:i w:val="false"/>
          <w:i w:val="false"/>
          <w:iCs w:val="false"/>
        </w:rPr>
      </w:pPr>
      <w:r>
        <w:rPr>
          <w:b/>
          <w:bCs/>
          <w:i w:val="false"/>
          <w:iCs w:val="false"/>
        </w:rPr>
      </w:r>
    </w:p>
    <w:p>
      <w:pPr>
        <w:pStyle w:val="Normal"/>
        <w:bidi w:val="0"/>
        <w:jc w:val="start"/>
        <w:rPr/>
      </w:pPr>
      <w:r>
        <w:rPr>
          <w:rFonts w:cs="Times New Roman"/>
          <w:bCs/>
        </w:rPr>
        <w:t xml:space="preserve">     </w:t>
      </w:r>
      <w:r>
        <w:rPr>
          <w:rFonts w:cs="Times New Roman"/>
          <w:bCs/>
        </w:rPr>
        <w:t>Литература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</w:rPr>
        <w:t>– базовая учебная дисциплина, формирующая духовный облик и нравственные ориентиры молодого поколения. Ей принадлежит ведущее место в эмоциональном, интеллектуальном и эстетическом развитии школьника, в формировании его миропонимания и национального самосознания, без чего невозможно духовное развитие нации в целом. Специфика родной (русской) литературы как школьного предмета определяется сущностью литературы как феномена культуры: литература эстетически осваивает мир, выражая богатство и многообразие человеческого бытия в художественных образах. Она обладает большой силой воздействия на читателей, приобщая их к нравственно-эстетическим ценностям нации и человечества.</w:t>
      </w:r>
    </w:p>
    <w:p>
      <w:pPr>
        <w:pStyle w:val="Normal"/>
        <w:bidi w:val="0"/>
        <w:spacing w:lineRule="auto" w:line="240" w:before="0" w:after="0"/>
        <w:jc w:val="both"/>
        <w:rPr>
          <w:i w:val="false"/>
          <w:i w:val="false"/>
          <w:iCs w:val="false"/>
          <w:sz w:val="24"/>
          <w:szCs w:val="24"/>
        </w:rPr>
      </w:pPr>
      <w:r>
        <w:rPr>
          <w:rFonts w:cs="Times New Roman"/>
          <w:i w:val="false"/>
          <w:iCs w:val="false"/>
          <w:sz w:val="24"/>
          <w:szCs w:val="24"/>
        </w:rPr>
        <w:t xml:space="preserve">     </w:t>
      </w:r>
      <w:r>
        <w:rPr>
          <w:rFonts w:cs="Times New Roman"/>
          <w:i w:val="false"/>
          <w:iCs w:val="false"/>
          <w:sz w:val="24"/>
          <w:szCs w:val="24"/>
        </w:rPr>
        <w:t xml:space="preserve">При изучении родной литературы (русской) в школе формируются следующие </w:t>
      </w:r>
      <w:r>
        <w:rPr>
          <w:rFonts w:cs="Times New Roman"/>
          <w:bCs/>
          <w:i w:val="false"/>
          <w:iCs w:val="false"/>
          <w:sz w:val="24"/>
          <w:szCs w:val="24"/>
        </w:rPr>
        <w:t>образовательные компетенции</w:t>
      </w:r>
      <w:r>
        <w:rPr>
          <w:rFonts w:cs="Times New Roman"/>
          <w:i w:val="false"/>
          <w:iCs w:val="false"/>
          <w:sz w:val="24"/>
          <w:szCs w:val="24"/>
        </w:rPr>
        <w:t>:</w:t>
      </w:r>
    </w:p>
    <w:p>
      <w:pPr>
        <w:pStyle w:val="ListParagraph"/>
        <w:numPr>
          <w:ilvl w:val="0"/>
          <w:numId w:val="3"/>
        </w:numPr>
        <w:bidi w:val="0"/>
        <w:spacing w:lineRule="auto" w:line="240" w:before="0" w:after="0"/>
        <w:ind w:hanging="0" w:start="0" w:end="0"/>
        <w:jc w:val="both"/>
        <w:rPr>
          <w:i w:val="false"/>
          <w:i w:val="false"/>
          <w:iCs w:val="false"/>
          <w:sz w:val="24"/>
          <w:szCs w:val="24"/>
        </w:rPr>
      </w:pPr>
      <w:r>
        <w:rPr>
          <w:rFonts w:cs="Times New Roman"/>
          <w:bCs/>
          <w:i w:val="false"/>
          <w:iCs w:val="false"/>
          <w:sz w:val="24"/>
          <w:szCs w:val="24"/>
        </w:rPr>
        <w:t>ценностно-смысловые компетенции</w:t>
      </w:r>
      <w:r>
        <w:rPr>
          <w:rFonts w:cs="Times New Roman"/>
          <w:i w:val="false"/>
          <w:iCs w:val="false"/>
          <w:sz w:val="24"/>
          <w:szCs w:val="24"/>
        </w:rPr>
        <w:t xml:space="preserve"> (компетенции в сфере мировоззрения, связанные с ценностными ориентирами ученика, его способностью видеть и понимать окружающий мир, ориентироваться в нем, осознавать свою роль и предназначение, уметь выбирать целевые и смысловые установки для своих действий и поступков, принимать решения); </w:t>
      </w:r>
    </w:p>
    <w:p>
      <w:pPr>
        <w:pStyle w:val="ListParagraph"/>
        <w:numPr>
          <w:ilvl w:val="0"/>
          <w:numId w:val="3"/>
        </w:numPr>
        <w:bidi w:val="0"/>
        <w:spacing w:lineRule="auto" w:line="240" w:before="0" w:after="0"/>
        <w:ind w:hanging="0" w:start="0" w:end="0"/>
        <w:jc w:val="both"/>
        <w:rPr>
          <w:i w:val="false"/>
          <w:i w:val="false"/>
          <w:iCs w:val="false"/>
          <w:sz w:val="24"/>
          <w:szCs w:val="24"/>
        </w:rPr>
      </w:pPr>
      <w:r>
        <w:rPr>
          <w:rFonts w:cs="Times New Roman"/>
          <w:bCs/>
          <w:i w:val="false"/>
          <w:iCs w:val="false"/>
          <w:sz w:val="24"/>
          <w:szCs w:val="24"/>
        </w:rPr>
        <w:t>учебно-познавательные компетенции (</w:t>
      </w:r>
      <w:r>
        <w:rPr>
          <w:rFonts w:cs="Times New Roman"/>
          <w:i w:val="false"/>
          <w:iCs w:val="false"/>
          <w:sz w:val="24"/>
          <w:szCs w:val="24"/>
        </w:rPr>
        <w:t xml:space="preserve">совокупность компетенций ученика в сфере самостоятельной познавательной деятельности: знания и умения организации целеполагания, планирования, анализа, рефлексии, самооценки учебно-познавательной деятельности); </w:t>
      </w:r>
    </w:p>
    <w:p>
      <w:pPr>
        <w:pStyle w:val="ListParagraph"/>
        <w:numPr>
          <w:ilvl w:val="0"/>
          <w:numId w:val="3"/>
        </w:numPr>
        <w:bidi w:val="0"/>
        <w:spacing w:lineRule="auto" w:line="240" w:before="0" w:after="0"/>
        <w:ind w:hanging="0" w:start="0" w:end="0"/>
        <w:jc w:val="both"/>
        <w:rPr>
          <w:i w:val="false"/>
          <w:i w:val="false"/>
          <w:iCs w:val="false"/>
          <w:sz w:val="24"/>
          <w:szCs w:val="24"/>
        </w:rPr>
      </w:pPr>
      <w:r>
        <w:rPr>
          <w:rFonts w:cs="Times New Roman"/>
          <w:bCs/>
          <w:i w:val="false"/>
          <w:iCs w:val="false"/>
          <w:sz w:val="24"/>
          <w:szCs w:val="24"/>
        </w:rPr>
        <w:t xml:space="preserve"> </w:t>
      </w:r>
      <w:r>
        <w:rPr>
          <w:rFonts w:cs="Times New Roman"/>
          <w:bCs/>
          <w:i w:val="false"/>
          <w:iCs w:val="false"/>
          <w:sz w:val="24"/>
          <w:szCs w:val="24"/>
        </w:rPr>
        <w:t>информационные компетенции</w:t>
      </w:r>
      <w:r>
        <w:rPr>
          <w:rFonts w:cs="Times New Roman"/>
          <w:i w:val="false"/>
          <w:iCs w:val="false"/>
          <w:sz w:val="24"/>
          <w:szCs w:val="24"/>
        </w:rPr>
        <w:t xml:space="preserve"> (умение самостоятельно искать, анализировать и отбирать необходимую информацию, организовывать, преобразовывать, сохранять и передавать ее); </w:t>
      </w:r>
    </w:p>
    <w:p>
      <w:pPr>
        <w:pStyle w:val="ListParagraph"/>
        <w:numPr>
          <w:ilvl w:val="0"/>
          <w:numId w:val="3"/>
        </w:numPr>
        <w:bidi w:val="0"/>
        <w:spacing w:lineRule="auto" w:line="240" w:before="0" w:after="0"/>
        <w:ind w:hanging="0" w:start="0" w:end="0"/>
        <w:jc w:val="both"/>
        <w:rPr>
          <w:i w:val="false"/>
          <w:i w:val="false"/>
          <w:iCs w:val="false"/>
          <w:sz w:val="24"/>
          <w:szCs w:val="24"/>
        </w:rPr>
      </w:pPr>
      <w:r>
        <w:rPr>
          <w:rFonts w:cs="Times New Roman"/>
          <w:bCs/>
          <w:i w:val="false"/>
          <w:iCs w:val="false"/>
          <w:sz w:val="24"/>
          <w:szCs w:val="24"/>
        </w:rPr>
        <w:t>коммуникативные компетенции (</w:t>
      </w:r>
      <w:r>
        <w:rPr>
          <w:rFonts w:cs="Times New Roman"/>
          <w:i w:val="false"/>
          <w:iCs w:val="false"/>
          <w:sz w:val="24"/>
          <w:szCs w:val="24"/>
        </w:rPr>
        <w:t xml:space="preserve">знание способов взаимодействия с окружающими и удаленными людьми и событиями, навыки работы в группе, владение различными социальными ролями в коллективе); </w:t>
      </w:r>
    </w:p>
    <w:p>
      <w:pPr>
        <w:pStyle w:val="ListParagraph"/>
        <w:numPr>
          <w:ilvl w:val="0"/>
          <w:numId w:val="3"/>
        </w:numPr>
        <w:bidi w:val="0"/>
        <w:spacing w:lineRule="auto" w:line="240" w:before="0" w:after="0"/>
        <w:ind w:hanging="0" w:start="0" w:end="0"/>
        <w:jc w:val="both"/>
        <w:rPr>
          <w:i w:val="false"/>
          <w:i w:val="false"/>
          <w:iCs w:val="false"/>
          <w:sz w:val="24"/>
          <w:szCs w:val="24"/>
        </w:rPr>
      </w:pPr>
      <w:r>
        <w:rPr>
          <w:rFonts w:cs="Times New Roman"/>
          <w:bCs/>
          <w:i w:val="false"/>
          <w:iCs w:val="false"/>
          <w:sz w:val="24"/>
          <w:szCs w:val="24"/>
        </w:rPr>
        <w:t xml:space="preserve"> </w:t>
      </w:r>
      <w:r>
        <w:rPr>
          <w:rFonts w:cs="Times New Roman"/>
          <w:bCs/>
          <w:i w:val="false"/>
          <w:iCs w:val="false"/>
          <w:sz w:val="24"/>
          <w:szCs w:val="24"/>
        </w:rPr>
        <w:t>Компетенции личностного самосовершенствования (</w:t>
      </w:r>
      <w:r>
        <w:rPr>
          <w:rFonts w:cs="Times New Roman"/>
          <w:i w:val="false"/>
          <w:iCs w:val="false"/>
          <w:sz w:val="24"/>
          <w:szCs w:val="24"/>
        </w:rPr>
        <w:t>освоение способов духовного и интеллектуального саморазвития, эмоциональной саморегуляции и самоподдержки).</w:t>
      </w:r>
    </w:p>
    <w:p>
      <w:pPr>
        <w:pStyle w:val="Normal"/>
        <w:bidi w:val="0"/>
        <w:jc w:val="start"/>
        <w:rPr>
          <w:rFonts w:ascii="Times New Roman" w:hAnsi="Times New Roman" w:eastAsia="Times New Roman;Times New Roman" w:cs="Times New Roman;Times New Roman"/>
          <w:b/>
          <w:bCs/>
          <w:i w:val="false"/>
          <w:i w:val="false"/>
          <w:iCs w:val="false"/>
          <w:color w:val="000000"/>
          <w:sz w:val="24"/>
          <w:szCs w:val="24"/>
        </w:rPr>
      </w:pPr>
      <w:r>
        <w:rPr>
          <w:rFonts w:eastAsia="Times New Roman;Times New Roman" w:cs="Times New Roman;Times New Roman"/>
          <w:b/>
          <w:bCs/>
          <w:i w:val="false"/>
          <w:iCs w:val="false"/>
          <w:color w:val="000000"/>
          <w:sz w:val="24"/>
          <w:szCs w:val="24"/>
        </w:rPr>
      </w:r>
    </w:p>
    <w:p>
      <w:pPr>
        <w:pStyle w:val="Normal"/>
        <w:bidi w:val="0"/>
        <w:jc w:val="start"/>
        <w:rPr>
          <w:rFonts w:ascii="Times New Roman" w:hAnsi="Times New Roman" w:eastAsia="Times New Roman;Times New Roman" w:cs="Times New Roman;Times New Roman"/>
          <w:b/>
          <w:bCs/>
          <w:i w:val="false"/>
          <w:i w:val="false"/>
          <w:iCs w:val="false"/>
          <w:color w:val="000000"/>
          <w:sz w:val="24"/>
          <w:szCs w:val="24"/>
        </w:rPr>
      </w:pPr>
      <w:r>
        <w:rPr>
          <w:rFonts w:eastAsia="Times New Roman;Times New Roman" w:cs="Times New Roman;Times New Roman"/>
          <w:b/>
          <w:bCs/>
          <w:i w:val="false"/>
          <w:iCs w:val="false"/>
          <w:color w:val="000000"/>
          <w:sz w:val="24"/>
          <w:szCs w:val="24"/>
        </w:rPr>
      </w:r>
    </w:p>
    <w:p>
      <w:pPr>
        <w:pStyle w:val="BodyText"/>
        <w:bidi w:val="0"/>
        <w:jc w:val="center"/>
        <w:rPr>
          <w:rFonts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u w:val="none"/>
          <w:effect w:val="none"/>
        </w:rPr>
      </w:pPr>
      <w:r>
        <w:rPr>
          <w:rFonts w:eastAsia="Times New Roman;Times New Roman" w:cs="Times New Roman;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  <w:t>Планируемые результаты освоения учебного предмета «Родная литература (</w:t>
      </w:r>
      <w:r>
        <w:rPr>
          <w:rFonts w:eastAsia="Times New Roman;Times New Roman" w:cs="Times New Roman;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  <w:lang w:val="ru-RU"/>
        </w:rPr>
        <w:t>русская)</w:t>
      </w:r>
      <w:r>
        <w:rPr>
          <w:rFonts w:eastAsia="Times New Roman;Times New Roman" w:cs="Times New Roman;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  <w:t xml:space="preserve">» </w:t>
      </w:r>
    </w:p>
    <w:p>
      <w:pPr>
        <w:pStyle w:val="BodyText"/>
        <w:widowControl/>
        <w:pBdr/>
        <w:bidi w:val="0"/>
        <w:spacing w:lineRule="auto" w:line="240" w:before="0" w:after="0"/>
        <w:ind w:hanging="0" w:start="15" w:end="0"/>
        <w:jc w:val="both"/>
        <w:rPr>
          <w:rFonts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u w:val="single"/>
          <w:effect w:val="none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u w:val="single"/>
          <w:effect w:val="none"/>
        </w:rPr>
        <w:t>Личностные результаты:</w:t>
      </w:r>
    </w:p>
    <w:p>
      <w:pPr>
        <w:pStyle w:val="BodyText"/>
        <w:widowControl/>
        <w:numPr>
          <w:ilvl w:val="0"/>
          <w:numId w:val="9"/>
        </w:numPr>
        <w:pBdr/>
        <w:tabs>
          <w:tab w:val="clear" w:pos="706"/>
          <w:tab w:val="left" w:pos="15" w:leader="none"/>
        </w:tabs>
        <w:bidi w:val="0"/>
        <w:spacing w:lineRule="auto" w:line="240" w:before="30" w:after="30"/>
        <w:ind w:hanging="0" w:start="15" w:end="0"/>
        <w:jc w:val="both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u w:val="none"/>
          <w:effect w:val="none"/>
        </w:rPr>
        <w:t>воспитание российской гражданской идентичности: патриотизма, любви и уважения</w:t>
      </w:r>
    </w:p>
    <w:p>
      <w:pPr>
        <w:pStyle w:val="BodyText"/>
        <w:widowControl/>
        <w:numPr>
          <w:ilvl w:val="0"/>
          <w:numId w:val="9"/>
        </w:numPr>
        <w:pBdr/>
        <w:tabs>
          <w:tab w:val="clear" w:pos="706"/>
          <w:tab w:val="left" w:pos="15" w:leader="none"/>
        </w:tabs>
        <w:bidi w:val="0"/>
        <w:spacing w:lineRule="auto" w:line="240" w:before="30" w:after="30"/>
        <w:ind w:hanging="0" w:start="15" w:end="0"/>
        <w:jc w:val="both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u w:val="none"/>
          <w:effect w:val="none"/>
        </w:rPr>
        <w:t>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>
      <w:pPr>
        <w:pStyle w:val="BodyText"/>
        <w:widowControl/>
        <w:numPr>
          <w:ilvl w:val="0"/>
          <w:numId w:val="9"/>
        </w:numPr>
        <w:pBdr/>
        <w:tabs>
          <w:tab w:val="clear" w:pos="706"/>
          <w:tab w:val="left" w:pos="15" w:leader="none"/>
        </w:tabs>
        <w:bidi w:val="0"/>
        <w:spacing w:lineRule="auto" w:line="240" w:before="30" w:after="30"/>
        <w:ind w:hanging="0" w:start="15" w:end="0"/>
        <w:jc w:val="both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u w:val="none"/>
          <w:effect w:val="none"/>
        </w:rPr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>
      <w:pPr>
        <w:pStyle w:val="BodyText"/>
        <w:widowControl/>
        <w:numPr>
          <w:ilvl w:val="0"/>
          <w:numId w:val="9"/>
        </w:numPr>
        <w:pBdr/>
        <w:tabs>
          <w:tab w:val="clear" w:pos="706"/>
          <w:tab w:val="left" w:pos="15" w:leader="none"/>
        </w:tabs>
        <w:bidi w:val="0"/>
        <w:spacing w:lineRule="auto" w:line="240" w:before="30" w:after="30"/>
        <w:ind w:hanging="0" w:start="15" w:end="0"/>
        <w:jc w:val="both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u w:val="none"/>
          <w:effect w:val="none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>
      <w:pPr>
        <w:pStyle w:val="BodyText"/>
        <w:widowControl/>
        <w:numPr>
          <w:ilvl w:val="0"/>
          <w:numId w:val="9"/>
        </w:numPr>
        <w:pBdr/>
        <w:tabs>
          <w:tab w:val="clear" w:pos="706"/>
          <w:tab w:val="left" w:pos="15" w:leader="none"/>
        </w:tabs>
        <w:bidi w:val="0"/>
        <w:spacing w:lineRule="auto" w:line="240" w:before="30" w:after="30"/>
        <w:ind w:hanging="0" w:start="15" w:end="0"/>
        <w:jc w:val="both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u w:val="none"/>
          <w:effect w:val="none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</w:p>
    <w:p>
      <w:pPr>
        <w:pStyle w:val="BodyText"/>
        <w:widowControl/>
        <w:numPr>
          <w:ilvl w:val="0"/>
          <w:numId w:val="9"/>
        </w:numPr>
        <w:pBdr/>
        <w:tabs>
          <w:tab w:val="clear" w:pos="706"/>
          <w:tab w:val="left" w:pos="15" w:leader="none"/>
        </w:tabs>
        <w:bidi w:val="0"/>
        <w:spacing w:lineRule="auto" w:line="240" w:before="30" w:after="30"/>
        <w:ind w:hanging="0" w:start="15" w:end="0"/>
        <w:jc w:val="both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u w:val="none"/>
          <w:effect w:val="none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>
      <w:pPr>
        <w:pStyle w:val="BodyText"/>
        <w:widowControl/>
        <w:numPr>
          <w:ilvl w:val="0"/>
          <w:numId w:val="9"/>
        </w:numPr>
        <w:pBdr/>
        <w:tabs>
          <w:tab w:val="clear" w:pos="706"/>
          <w:tab w:val="left" w:pos="15" w:leader="none"/>
        </w:tabs>
        <w:bidi w:val="0"/>
        <w:spacing w:lineRule="auto" w:line="240" w:before="30" w:after="30"/>
        <w:ind w:hanging="0" w:start="15" w:end="0"/>
        <w:jc w:val="both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u w:val="none"/>
          <w:effect w:val="none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>
      <w:pPr>
        <w:pStyle w:val="BodyText"/>
        <w:widowControl/>
        <w:numPr>
          <w:ilvl w:val="0"/>
          <w:numId w:val="9"/>
        </w:numPr>
        <w:pBdr/>
        <w:tabs>
          <w:tab w:val="clear" w:pos="706"/>
          <w:tab w:val="left" w:pos="15" w:leader="none"/>
        </w:tabs>
        <w:bidi w:val="0"/>
        <w:spacing w:lineRule="auto" w:line="240" w:before="30" w:after="30"/>
        <w:ind w:hanging="0" w:start="15" w:end="0"/>
        <w:jc w:val="both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u w:val="none"/>
          <w:effect w:val="none"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>
      <w:pPr>
        <w:pStyle w:val="BodyText"/>
        <w:widowControl/>
        <w:numPr>
          <w:ilvl w:val="0"/>
          <w:numId w:val="9"/>
        </w:numPr>
        <w:pBdr/>
        <w:tabs>
          <w:tab w:val="clear" w:pos="706"/>
          <w:tab w:val="left" w:pos="15" w:leader="none"/>
        </w:tabs>
        <w:bidi w:val="0"/>
        <w:spacing w:lineRule="auto" w:line="240" w:before="30" w:after="30"/>
        <w:ind w:hanging="0" w:start="15" w:end="0"/>
        <w:jc w:val="both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u w:val="none"/>
          <w:effect w:val="none"/>
        </w:rPr>
        <w:t>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>
      <w:pPr>
        <w:pStyle w:val="BodyText"/>
        <w:widowControl/>
        <w:numPr>
          <w:ilvl w:val="0"/>
          <w:numId w:val="9"/>
        </w:numPr>
        <w:pBdr/>
        <w:tabs>
          <w:tab w:val="clear" w:pos="706"/>
          <w:tab w:val="left" w:pos="15" w:leader="none"/>
        </w:tabs>
        <w:bidi w:val="0"/>
        <w:spacing w:lineRule="auto" w:line="240" w:before="30" w:after="30"/>
        <w:ind w:hanging="0" w:start="15" w:end="0"/>
        <w:jc w:val="both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u w:val="none"/>
          <w:effect w:val="none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>
      <w:pPr>
        <w:pStyle w:val="BodyText"/>
        <w:widowControl/>
        <w:numPr>
          <w:ilvl w:val="0"/>
          <w:numId w:val="9"/>
        </w:numPr>
        <w:pBdr/>
        <w:tabs>
          <w:tab w:val="clear" w:pos="706"/>
          <w:tab w:val="left" w:pos="15" w:leader="none"/>
        </w:tabs>
        <w:bidi w:val="0"/>
        <w:spacing w:lineRule="auto" w:line="240" w:before="30" w:after="30"/>
        <w:ind w:hanging="0" w:start="15" w:end="0"/>
        <w:jc w:val="both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u w:val="none"/>
          <w:effect w:val="none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>
      <w:pPr>
        <w:pStyle w:val="BodyText"/>
        <w:widowControl/>
        <w:pBdr/>
        <w:bidi w:val="0"/>
        <w:spacing w:lineRule="auto" w:line="240" w:before="0" w:after="0"/>
        <w:ind w:hanging="0" w:start="15" w:end="0"/>
        <w:jc w:val="both"/>
        <w:rPr>
          <w:rFonts w:ascii="Calibri" w:hAnsi="Calibri"/>
          <w:b w:val="false"/>
          <w:bCs w:val="false"/>
          <w:i w:val="false"/>
          <w:caps w:val="false"/>
          <w:smallCaps w:val="false"/>
          <w:color w:val="000000"/>
          <w:spacing w:val="0"/>
          <w:sz w:val="22"/>
          <w:u w:val="single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u w:val="single"/>
        </w:rPr>
        <w:t>Метапредметны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u w:val="single"/>
          <w:lang w:val="ru-RU"/>
        </w:rPr>
        <w:t>е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u w:val="single"/>
        </w:rPr>
        <w:t xml:space="preserve"> результат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u w:val="single"/>
          <w:lang w:val="ru-RU"/>
        </w:rPr>
        <w:t>ы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u w:val="single"/>
        </w:rPr>
        <w:t> 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u w:val="single"/>
          <w:effect w:val="none"/>
        </w:rPr>
        <w:t>:</w:t>
      </w:r>
    </w:p>
    <w:p>
      <w:pPr>
        <w:pStyle w:val="BodyText"/>
        <w:widowControl/>
        <w:pBdr/>
        <w:bidi w:val="0"/>
        <w:spacing w:lineRule="auto" w:line="240" w:before="0" w:after="0"/>
        <w:ind w:hanging="0" w:start="15" w:end="0"/>
        <w:jc w:val="both"/>
        <w:rPr>
          <w:rFonts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u w:val="none"/>
          <w:effect w:val="none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u w:val="none"/>
          <w:effect w:val="none"/>
        </w:rPr>
        <w:t>Регулятивные УУД:</w:t>
      </w:r>
    </w:p>
    <w:p>
      <w:pPr>
        <w:pStyle w:val="BodyText"/>
        <w:widowControl/>
        <w:numPr>
          <w:ilvl w:val="0"/>
          <w:numId w:val="10"/>
        </w:numPr>
        <w:pBdr/>
        <w:tabs>
          <w:tab w:val="clear" w:pos="706"/>
          <w:tab w:val="left" w:pos="15" w:leader="none"/>
        </w:tabs>
        <w:bidi w:val="0"/>
        <w:spacing w:lineRule="auto" w:line="240" w:before="30" w:after="30"/>
        <w:ind w:hanging="0" w:start="15" w:end="0"/>
        <w:jc w:val="both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u w:val="none"/>
          <w:effect w:val="none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>
      <w:pPr>
        <w:pStyle w:val="BodyText"/>
        <w:widowControl/>
        <w:numPr>
          <w:ilvl w:val="0"/>
          <w:numId w:val="10"/>
        </w:numPr>
        <w:pBdr/>
        <w:tabs>
          <w:tab w:val="clear" w:pos="706"/>
          <w:tab w:val="left" w:pos="15" w:leader="none"/>
        </w:tabs>
        <w:bidi w:val="0"/>
        <w:spacing w:lineRule="auto" w:line="240" w:before="30" w:after="30"/>
        <w:ind w:hanging="0" w:start="15" w:end="0"/>
        <w:jc w:val="both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u w:val="none"/>
          <w:effect w:val="none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>
      <w:pPr>
        <w:pStyle w:val="BodyText"/>
        <w:widowControl/>
        <w:numPr>
          <w:ilvl w:val="0"/>
          <w:numId w:val="10"/>
        </w:numPr>
        <w:pBdr/>
        <w:tabs>
          <w:tab w:val="clear" w:pos="706"/>
          <w:tab w:val="left" w:pos="15" w:leader="none"/>
        </w:tabs>
        <w:bidi w:val="0"/>
        <w:spacing w:lineRule="auto" w:line="240" w:before="30" w:after="30"/>
        <w:ind w:hanging="0" w:start="15" w:end="0"/>
        <w:jc w:val="both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u w:val="none"/>
          <w:effect w:val="none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>
      <w:pPr>
        <w:pStyle w:val="BodyText"/>
        <w:widowControl/>
        <w:numPr>
          <w:ilvl w:val="0"/>
          <w:numId w:val="10"/>
        </w:numPr>
        <w:pBdr/>
        <w:tabs>
          <w:tab w:val="clear" w:pos="706"/>
          <w:tab w:val="left" w:pos="15" w:leader="none"/>
        </w:tabs>
        <w:bidi w:val="0"/>
        <w:spacing w:lineRule="auto" w:line="240" w:before="30" w:after="30"/>
        <w:ind w:hanging="0" w:start="15" w:end="0"/>
        <w:jc w:val="both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u w:val="none"/>
          <w:effect w:val="none"/>
        </w:rPr>
        <w:t>умение оценивать правильность выполнения учебной задачи, собственные возможности её решения;</w:t>
      </w:r>
    </w:p>
    <w:p>
      <w:pPr>
        <w:pStyle w:val="BodyText"/>
        <w:widowControl/>
        <w:numPr>
          <w:ilvl w:val="0"/>
          <w:numId w:val="10"/>
        </w:numPr>
        <w:pBdr/>
        <w:tabs>
          <w:tab w:val="clear" w:pos="706"/>
          <w:tab w:val="left" w:pos="15" w:leader="none"/>
        </w:tabs>
        <w:bidi w:val="0"/>
        <w:spacing w:lineRule="auto" w:line="240" w:before="30" w:after="30"/>
        <w:ind w:hanging="0" w:start="15" w:end="0"/>
        <w:jc w:val="both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u w:val="none"/>
          <w:effect w:val="none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>
      <w:pPr>
        <w:pStyle w:val="BodyText"/>
        <w:widowControl/>
        <w:pBdr/>
        <w:bidi w:val="0"/>
        <w:spacing w:lineRule="auto" w:line="240" w:before="0" w:after="0"/>
        <w:ind w:hanging="0" w:start="15" w:end="0"/>
        <w:jc w:val="both"/>
        <w:rPr>
          <w:rFonts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u w:val="none"/>
          <w:effect w:val="none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u w:val="none"/>
          <w:effect w:val="none"/>
        </w:rPr>
        <w:t>Познавательные УУД:</w:t>
      </w:r>
    </w:p>
    <w:p>
      <w:pPr>
        <w:pStyle w:val="BodyText"/>
        <w:widowControl/>
        <w:numPr>
          <w:ilvl w:val="0"/>
          <w:numId w:val="11"/>
        </w:numPr>
        <w:pBdr/>
        <w:tabs>
          <w:tab w:val="clear" w:pos="706"/>
          <w:tab w:val="left" w:pos="15" w:leader="none"/>
        </w:tabs>
        <w:bidi w:val="0"/>
        <w:spacing w:lineRule="auto" w:line="240" w:before="30" w:after="30"/>
        <w:ind w:hanging="0" w:start="15" w:end="0"/>
        <w:jc w:val="both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u w:val="none"/>
          <w:effect w:val="none"/>
        </w:rPr>
        <w:t>учиться вычитывать все виды текстовой информации: фактуальную, подтекстовую, концептуальную; адекватно понимать основную и дополнительную информацию текста, воспринятого на слух;</w:t>
      </w:r>
    </w:p>
    <w:p>
      <w:pPr>
        <w:pStyle w:val="BodyText"/>
        <w:widowControl/>
        <w:numPr>
          <w:ilvl w:val="0"/>
          <w:numId w:val="11"/>
        </w:numPr>
        <w:pBdr/>
        <w:tabs>
          <w:tab w:val="clear" w:pos="706"/>
          <w:tab w:val="left" w:pos="15" w:leader="none"/>
        </w:tabs>
        <w:bidi w:val="0"/>
        <w:spacing w:lineRule="auto" w:line="240" w:before="30" w:after="30"/>
        <w:ind w:hanging="0" w:start="15" w:end="0"/>
        <w:jc w:val="both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u w:val="none"/>
          <w:effect w:val="none"/>
        </w:rPr>
        <w:t>пользоваться разными видами чтения: изучающим, просмотровым, ознакомительным;</w:t>
      </w:r>
    </w:p>
    <w:p>
      <w:pPr>
        <w:pStyle w:val="BodyText"/>
        <w:widowControl/>
        <w:numPr>
          <w:ilvl w:val="0"/>
          <w:numId w:val="11"/>
        </w:numPr>
        <w:pBdr/>
        <w:tabs>
          <w:tab w:val="clear" w:pos="706"/>
          <w:tab w:val="left" w:pos="15" w:leader="none"/>
        </w:tabs>
        <w:bidi w:val="0"/>
        <w:spacing w:lineRule="auto" w:line="240" w:before="30" w:after="30"/>
        <w:ind w:hanging="0" w:start="15" w:end="0"/>
        <w:jc w:val="both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u w:val="none"/>
          <w:effect w:val="none"/>
        </w:rPr>
        <w:t>извлекать информацию (в сотрудничестве и при поддержке учителя), представленную в разных формах (сплошной текст; несплошной текст – иллюстрация, таблица, схема);</w:t>
      </w:r>
    </w:p>
    <w:p>
      <w:pPr>
        <w:pStyle w:val="BodyText"/>
        <w:widowControl/>
        <w:numPr>
          <w:ilvl w:val="0"/>
          <w:numId w:val="11"/>
        </w:numPr>
        <w:pBdr/>
        <w:tabs>
          <w:tab w:val="clear" w:pos="706"/>
          <w:tab w:val="left" w:pos="15" w:leader="none"/>
        </w:tabs>
        <w:bidi w:val="0"/>
        <w:spacing w:lineRule="auto" w:line="240" w:before="30" w:after="30"/>
        <w:ind w:hanging="0" w:start="15" w:end="0"/>
        <w:jc w:val="both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u w:val="none"/>
          <w:effect w:val="none"/>
        </w:rPr>
        <w:t>владеть различными видами аудирования (выборочным, ознакомительным, детальным);</w:t>
      </w:r>
    </w:p>
    <w:p>
      <w:pPr>
        <w:pStyle w:val="BodyText"/>
        <w:widowControl/>
        <w:numPr>
          <w:ilvl w:val="0"/>
          <w:numId w:val="11"/>
        </w:numPr>
        <w:pBdr/>
        <w:tabs>
          <w:tab w:val="clear" w:pos="706"/>
          <w:tab w:val="left" w:pos="15" w:leader="none"/>
        </w:tabs>
        <w:bidi w:val="0"/>
        <w:spacing w:lineRule="auto" w:line="240" w:before="30" w:after="30"/>
        <w:ind w:hanging="0" w:start="15" w:end="0"/>
        <w:jc w:val="both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u w:val="none"/>
          <w:effect w:val="none"/>
        </w:rPr>
        <w:t>перерабатывать в сотрудничестве с учителем и преобразовывать информацию из одной формы в другую (переводить сплошной тест в план, таблицу, схему и наоборот: по плану, по схеме, по таблице составлять сплошной) текст;</w:t>
      </w:r>
    </w:p>
    <w:p>
      <w:pPr>
        <w:pStyle w:val="BodyText"/>
        <w:widowControl/>
        <w:numPr>
          <w:ilvl w:val="0"/>
          <w:numId w:val="11"/>
        </w:numPr>
        <w:pBdr/>
        <w:tabs>
          <w:tab w:val="clear" w:pos="706"/>
          <w:tab w:val="left" w:pos="15" w:leader="none"/>
        </w:tabs>
        <w:bidi w:val="0"/>
        <w:spacing w:lineRule="auto" w:line="240" w:before="30" w:after="30"/>
        <w:ind w:hanging="0" w:start="15" w:end="0"/>
        <w:jc w:val="both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u w:val="none"/>
          <w:effect w:val="none"/>
        </w:rPr>
        <w:t>излагать содержание прочитанного (прослушанного) текста подробно, сжато, выборочно;</w:t>
      </w:r>
    </w:p>
    <w:p>
      <w:pPr>
        <w:pStyle w:val="BodyText"/>
        <w:widowControl/>
        <w:numPr>
          <w:ilvl w:val="0"/>
          <w:numId w:val="11"/>
        </w:numPr>
        <w:pBdr/>
        <w:tabs>
          <w:tab w:val="clear" w:pos="706"/>
          <w:tab w:val="left" w:pos="15" w:leader="none"/>
        </w:tabs>
        <w:bidi w:val="0"/>
        <w:spacing w:lineRule="auto" w:line="240" w:before="30" w:after="30"/>
        <w:ind w:hanging="0" w:start="15" w:end="0"/>
        <w:jc w:val="both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u w:val="none"/>
          <w:effect w:val="none"/>
        </w:rPr>
        <w:t>пользоваться словарями, справочниками;</w:t>
      </w:r>
    </w:p>
    <w:p>
      <w:pPr>
        <w:pStyle w:val="BodyText"/>
        <w:widowControl/>
        <w:numPr>
          <w:ilvl w:val="0"/>
          <w:numId w:val="11"/>
        </w:numPr>
        <w:pBdr/>
        <w:tabs>
          <w:tab w:val="clear" w:pos="706"/>
          <w:tab w:val="left" w:pos="15" w:leader="none"/>
        </w:tabs>
        <w:bidi w:val="0"/>
        <w:spacing w:lineRule="auto" w:line="240" w:before="30" w:after="30"/>
        <w:ind w:hanging="0" w:start="15" w:end="0"/>
        <w:jc w:val="both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u w:val="none"/>
          <w:effect w:val="none"/>
        </w:rPr>
        <w:t>осуществлять анализ и синтез;</w:t>
      </w:r>
    </w:p>
    <w:p>
      <w:pPr>
        <w:pStyle w:val="BodyText"/>
        <w:widowControl/>
        <w:numPr>
          <w:ilvl w:val="0"/>
          <w:numId w:val="11"/>
        </w:numPr>
        <w:pBdr/>
        <w:tabs>
          <w:tab w:val="clear" w:pos="706"/>
          <w:tab w:val="left" w:pos="15" w:leader="none"/>
        </w:tabs>
        <w:bidi w:val="0"/>
        <w:spacing w:lineRule="auto" w:line="240" w:before="30" w:after="30"/>
        <w:ind w:hanging="0" w:start="15" w:end="0"/>
        <w:jc w:val="both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u w:val="none"/>
          <w:effect w:val="none"/>
        </w:rPr>
        <w:t>устанавливать причинно-следственные связи;</w:t>
      </w:r>
    </w:p>
    <w:p>
      <w:pPr>
        <w:pStyle w:val="BodyText"/>
        <w:widowControl/>
        <w:numPr>
          <w:ilvl w:val="0"/>
          <w:numId w:val="11"/>
        </w:numPr>
        <w:pBdr/>
        <w:tabs>
          <w:tab w:val="clear" w:pos="706"/>
          <w:tab w:val="left" w:pos="15" w:leader="none"/>
        </w:tabs>
        <w:bidi w:val="0"/>
        <w:spacing w:lineRule="auto" w:line="240" w:before="30" w:after="30"/>
        <w:ind w:hanging="0" w:start="15" w:end="0"/>
        <w:jc w:val="both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u w:val="none"/>
          <w:effect w:val="none"/>
        </w:rPr>
        <w:t>строить рассуждения.</w:t>
      </w:r>
    </w:p>
    <w:p>
      <w:pPr>
        <w:pStyle w:val="BodyText"/>
        <w:widowControl/>
        <w:pBdr/>
        <w:bidi w:val="0"/>
        <w:spacing w:lineRule="auto" w:line="240" w:before="0" w:after="0"/>
        <w:ind w:hanging="0" w:start="15" w:end="0"/>
        <w:jc w:val="both"/>
        <w:rPr>
          <w:rFonts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u w:val="none"/>
          <w:effect w:val="none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u w:val="none"/>
          <w:effect w:val="none"/>
        </w:rPr>
        <w:t>Коммуникативные УУД:</w:t>
      </w:r>
    </w:p>
    <w:p>
      <w:pPr>
        <w:pStyle w:val="BodyText"/>
        <w:widowControl/>
        <w:numPr>
          <w:ilvl w:val="0"/>
          <w:numId w:val="12"/>
        </w:numPr>
        <w:pBdr/>
        <w:tabs>
          <w:tab w:val="clear" w:pos="706"/>
          <w:tab w:val="left" w:pos="15" w:leader="none"/>
        </w:tabs>
        <w:bidi w:val="0"/>
        <w:spacing w:lineRule="auto" w:line="240" w:before="30" w:after="30"/>
        <w:ind w:hanging="0" w:start="15" w:end="0"/>
        <w:jc w:val="both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u w:val="none"/>
          <w:effect w:val="none"/>
        </w:rPr>
        <w:t>уметь устанавливать и сравнивать разные точки зрения прежде, чем принимать решения и делать выборы;</w:t>
      </w:r>
    </w:p>
    <w:p>
      <w:pPr>
        <w:pStyle w:val="BodyText"/>
        <w:widowControl/>
        <w:numPr>
          <w:ilvl w:val="0"/>
          <w:numId w:val="12"/>
        </w:numPr>
        <w:pBdr/>
        <w:tabs>
          <w:tab w:val="clear" w:pos="706"/>
          <w:tab w:val="left" w:pos="15" w:leader="none"/>
        </w:tabs>
        <w:bidi w:val="0"/>
        <w:spacing w:lineRule="auto" w:line="240" w:before="30" w:after="30"/>
        <w:ind w:hanging="0" w:start="15" w:end="0"/>
        <w:jc w:val="both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u w:val="none"/>
          <w:effect w:val="none"/>
        </w:rPr>
        <w:t>уметь договариваться и приходить к общему решению в совместной деятельности, в том числе в ситуации столкновения интересов;</w:t>
      </w:r>
    </w:p>
    <w:p>
      <w:pPr>
        <w:pStyle w:val="BodyText"/>
        <w:widowControl/>
        <w:numPr>
          <w:ilvl w:val="0"/>
          <w:numId w:val="12"/>
        </w:numPr>
        <w:pBdr/>
        <w:tabs>
          <w:tab w:val="clear" w:pos="706"/>
          <w:tab w:val="left" w:pos="15" w:leader="none"/>
        </w:tabs>
        <w:bidi w:val="0"/>
        <w:spacing w:lineRule="auto" w:line="240" w:before="30" w:after="30"/>
        <w:ind w:hanging="0" w:start="15" w:end="0"/>
        <w:jc w:val="both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u w:val="none"/>
          <w:effect w:val="none"/>
        </w:rPr>
        <w:t>уметь задавать вопросы, необходимые для организации собственной деятельности и сотрудничества с партнером при непосредственной методической поддержке учителя;</w:t>
      </w:r>
    </w:p>
    <w:p>
      <w:pPr>
        <w:pStyle w:val="BodyText"/>
        <w:widowControl/>
        <w:numPr>
          <w:ilvl w:val="0"/>
          <w:numId w:val="12"/>
        </w:numPr>
        <w:pBdr/>
        <w:tabs>
          <w:tab w:val="clear" w:pos="706"/>
          <w:tab w:val="left" w:pos="15" w:leader="none"/>
        </w:tabs>
        <w:bidi w:val="0"/>
        <w:spacing w:lineRule="auto" w:line="240" w:before="30" w:after="30"/>
        <w:ind w:hanging="0" w:start="15" w:end="0"/>
        <w:jc w:val="both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u w:val="none"/>
          <w:effect w:val="none"/>
        </w:rPr>
        <w:t>уметь осуществлять взаимный контроль и оказывать в сотрудничестве необходимую взаимопомощь (в том числе и помощь учителя);</w:t>
      </w:r>
    </w:p>
    <w:p>
      <w:pPr>
        <w:pStyle w:val="BodyText"/>
        <w:widowControl/>
        <w:numPr>
          <w:ilvl w:val="0"/>
          <w:numId w:val="12"/>
        </w:numPr>
        <w:pBdr/>
        <w:tabs>
          <w:tab w:val="clear" w:pos="706"/>
          <w:tab w:val="left" w:pos="15" w:leader="none"/>
        </w:tabs>
        <w:bidi w:val="0"/>
        <w:spacing w:lineRule="auto" w:line="240" w:before="30" w:after="30"/>
        <w:ind w:hanging="0" w:start="15" w:end="0"/>
        <w:jc w:val="both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u w:val="none"/>
          <w:effect w:val="none"/>
        </w:rPr>
        <w:t>осознать важность коммуникативных умений в жизни человека;</w:t>
      </w:r>
    </w:p>
    <w:p>
      <w:pPr>
        <w:pStyle w:val="BodyText"/>
        <w:widowControl/>
        <w:numPr>
          <w:ilvl w:val="0"/>
          <w:numId w:val="12"/>
        </w:numPr>
        <w:pBdr/>
        <w:tabs>
          <w:tab w:val="clear" w:pos="706"/>
          <w:tab w:val="left" w:pos="15" w:leader="none"/>
        </w:tabs>
        <w:bidi w:val="0"/>
        <w:spacing w:lineRule="auto" w:line="240" w:before="30" w:after="30"/>
        <w:ind w:hanging="0" w:start="15" w:end="0"/>
        <w:jc w:val="both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u w:val="none"/>
          <w:effect w:val="none"/>
        </w:rPr>
        <w:t>оформлять свои мысли в устной и письменной форме с учетом речевой ситуации, создавать тексты различного типа, стиля, жанра;</w:t>
      </w:r>
    </w:p>
    <w:p>
      <w:pPr>
        <w:pStyle w:val="BodyText"/>
        <w:widowControl/>
        <w:numPr>
          <w:ilvl w:val="0"/>
          <w:numId w:val="12"/>
        </w:numPr>
        <w:pBdr/>
        <w:tabs>
          <w:tab w:val="clear" w:pos="706"/>
          <w:tab w:val="left" w:pos="15" w:leader="none"/>
        </w:tabs>
        <w:bidi w:val="0"/>
        <w:spacing w:lineRule="auto" w:line="240" w:before="30" w:after="30"/>
        <w:ind w:hanging="0" w:start="15" w:end="0"/>
        <w:jc w:val="both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u w:val="none"/>
          <w:effect w:val="none"/>
        </w:rPr>
        <w:t>адекватно использовать речевые средства для решения различных коммуникативных задач; владеть монологической и диалогической формами речи, различными видами монолога и диалога;</w:t>
      </w:r>
    </w:p>
    <w:p>
      <w:pPr>
        <w:pStyle w:val="BodyText"/>
        <w:widowControl/>
        <w:numPr>
          <w:ilvl w:val="0"/>
          <w:numId w:val="12"/>
        </w:numPr>
        <w:pBdr/>
        <w:tabs>
          <w:tab w:val="clear" w:pos="706"/>
          <w:tab w:val="left" w:pos="15" w:leader="none"/>
        </w:tabs>
        <w:bidi w:val="0"/>
        <w:spacing w:lineRule="auto" w:line="240" w:before="30" w:after="30"/>
        <w:ind w:hanging="0" w:start="15" w:end="0"/>
        <w:jc w:val="both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u w:val="none"/>
          <w:effect w:val="none"/>
        </w:rPr>
        <w:t>высказывать и обосновывать свою точку зрения (при методической поддержке учителя);</w:t>
      </w:r>
    </w:p>
    <w:p>
      <w:pPr>
        <w:pStyle w:val="BodyText"/>
        <w:widowControl/>
        <w:numPr>
          <w:ilvl w:val="0"/>
          <w:numId w:val="12"/>
        </w:numPr>
        <w:pBdr/>
        <w:tabs>
          <w:tab w:val="clear" w:pos="706"/>
          <w:tab w:val="left" w:pos="15" w:leader="none"/>
        </w:tabs>
        <w:bidi w:val="0"/>
        <w:spacing w:lineRule="auto" w:line="240" w:before="30" w:after="30"/>
        <w:ind w:hanging="0" w:start="15" w:end="0"/>
        <w:jc w:val="both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u w:val="none"/>
          <w:effect w:val="none"/>
        </w:rPr>
        <w:t>слушать и слышать других, пытаться принимать иную точку зрения, быть готовым корректировать свою точку зрения;</w:t>
      </w:r>
    </w:p>
    <w:p>
      <w:pPr>
        <w:pStyle w:val="BodyText"/>
        <w:widowControl/>
        <w:numPr>
          <w:ilvl w:val="0"/>
          <w:numId w:val="12"/>
        </w:numPr>
        <w:pBdr/>
        <w:tabs>
          <w:tab w:val="clear" w:pos="706"/>
          <w:tab w:val="left" w:pos="15" w:leader="none"/>
        </w:tabs>
        <w:bidi w:val="0"/>
        <w:spacing w:lineRule="auto" w:line="240" w:before="30" w:after="30"/>
        <w:ind w:hanging="0" w:start="15" w:end="0"/>
        <w:jc w:val="both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u w:val="none"/>
          <w:effect w:val="none"/>
        </w:rPr>
        <w:t>выступать перед аудиторией сверстников с сообщениями;</w:t>
      </w:r>
    </w:p>
    <w:p>
      <w:pPr>
        <w:pStyle w:val="BodyText"/>
        <w:widowControl/>
        <w:numPr>
          <w:ilvl w:val="0"/>
          <w:numId w:val="12"/>
        </w:numPr>
        <w:pBdr/>
        <w:tabs>
          <w:tab w:val="clear" w:pos="706"/>
          <w:tab w:val="left" w:pos="15" w:leader="none"/>
        </w:tabs>
        <w:bidi w:val="0"/>
        <w:spacing w:lineRule="auto" w:line="240" w:before="30" w:after="30"/>
        <w:ind w:hanging="0" w:start="15" w:end="0"/>
        <w:jc w:val="both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u w:val="none"/>
          <w:effect w:val="none"/>
        </w:rPr>
        <w:t>договариваться и приходить к общему решению в совместной деятельности.</w:t>
      </w:r>
    </w:p>
    <w:p>
      <w:pPr>
        <w:pStyle w:val="BodyText"/>
        <w:widowControl/>
        <w:pBdr/>
        <w:bidi w:val="0"/>
        <w:spacing w:lineRule="auto" w:line="240" w:before="0" w:after="0"/>
        <w:ind w:hanging="0" w:start="15" w:end="0"/>
        <w:jc w:val="both"/>
        <w:rPr>
          <w:rFonts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u w:val="single"/>
          <w:effect w:val="none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u w:val="single"/>
          <w:effect w:val="none"/>
        </w:rPr>
        <w:t>Предметные результаты:</w:t>
      </w:r>
    </w:p>
    <w:p>
      <w:pPr>
        <w:pStyle w:val="BodyText"/>
        <w:widowControl/>
        <w:pBdr/>
        <w:bidi w:val="0"/>
        <w:spacing w:lineRule="auto" w:line="240" w:before="0" w:after="0"/>
        <w:ind w:hanging="0" w:start="15" w:end="0"/>
        <w:jc w:val="both"/>
        <w:rPr>
          <w:rFonts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u w:val="none"/>
          <w:effect w:val="none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u w:val="none"/>
          <w:effect w:val="none"/>
        </w:rPr>
        <w:t>Выпускник научится:</w:t>
      </w:r>
    </w:p>
    <w:p>
      <w:pPr>
        <w:pStyle w:val="BodyText"/>
        <w:widowControl/>
        <w:numPr>
          <w:ilvl w:val="0"/>
          <w:numId w:val="13"/>
        </w:numPr>
        <w:pBdr/>
        <w:tabs>
          <w:tab w:val="clear" w:pos="706"/>
          <w:tab w:val="left" w:pos="15" w:leader="none"/>
        </w:tabs>
        <w:bidi w:val="0"/>
        <w:spacing w:lineRule="auto" w:line="240" w:before="30" w:after="30"/>
        <w:ind w:hanging="0" w:start="15" w:end="0"/>
        <w:jc w:val="both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u w:val="none"/>
          <w:effect w:val="none"/>
        </w:rPr>
        <w:t>демонстрировать знание основных произведений отечественной литературы, приводя примеры двух или более текстов, затрагивающих общие темы или проблемы;</w:t>
      </w:r>
    </w:p>
    <w:p>
      <w:pPr>
        <w:pStyle w:val="BodyText"/>
        <w:widowControl/>
        <w:numPr>
          <w:ilvl w:val="0"/>
          <w:numId w:val="13"/>
        </w:numPr>
        <w:pBdr/>
        <w:tabs>
          <w:tab w:val="clear" w:pos="706"/>
          <w:tab w:val="left" w:pos="15" w:leader="none"/>
        </w:tabs>
        <w:bidi w:val="0"/>
        <w:spacing w:lineRule="auto" w:line="240" w:before="30" w:after="30"/>
        <w:ind w:hanging="0" w:start="15" w:end="0"/>
        <w:jc w:val="both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u w:val="none"/>
          <w:effect w:val="none"/>
        </w:rPr>
        <w:t>в устной и письменной форме   обосновывать выбор художественного произведения для анализа, приводя в качестве аргумента как тему (темы) произведения, так и его проблематику (скрытые в нем смыслы и подтексты);</w:t>
      </w:r>
    </w:p>
    <w:p>
      <w:pPr>
        <w:pStyle w:val="BodyText"/>
        <w:widowControl/>
        <w:numPr>
          <w:ilvl w:val="0"/>
          <w:numId w:val="13"/>
        </w:numPr>
        <w:pBdr/>
        <w:tabs>
          <w:tab w:val="clear" w:pos="706"/>
          <w:tab w:val="left" w:pos="15" w:leader="none"/>
        </w:tabs>
        <w:bidi w:val="0"/>
        <w:spacing w:lineRule="auto" w:line="240" w:before="30" w:after="30"/>
        <w:ind w:hanging="0" w:start="15" w:end="0"/>
        <w:jc w:val="both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u w:val="none"/>
          <w:effect w:val="none"/>
        </w:rPr>
        <w:t>в устной форме, а также в письменной форме  использовать для раскрытия тезисов своего высказывания указание на соответствующие фрагменты произведения, носящие проблемный характер и требующие анализа;</w:t>
      </w:r>
    </w:p>
    <w:p>
      <w:pPr>
        <w:pStyle w:val="BodyText"/>
        <w:widowControl/>
        <w:numPr>
          <w:ilvl w:val="0"/>
          <w:numId w:val="13"/>
        </w:numPr>
        <w:pBdr/>
        <w:tabs>
          <w:tab w:val="clear" w:pos="706"/>
          <w:tab w:val="left" w:pos="15" w:leader="none"/>
        </w:tabs>
        <w:bidi w:val="0"/>
        <w:spacing w:lineRule="auto" w:line="240" w:before="30" w:after="30"/>
        <w:ind w:hanging="0" w:start="15" w:end="0"/>
        <w:jc w:val="both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u w:val="none"/>
          <w:effect w:val="none"/>
        </w:rPr>
        <w:t>в устной и письменной форме   давать объективное изложение текста, характеризуя произведение, выделять две (или более) основные темы или идеи произведения, показывать их развитие в ходе сюжета, их взаимодействие и взаимовлияние, в итоге раскрывая сложность созданного художественного мира произведения;</w:t>
      </w:r>
    </w:p>
    <w:p>
      <w:pPr>
        <w:pStyle w:val="BodyText"/>
        <w:widowControl/>
        <w:numPr>
          <w:ilvl w:val="0"/>
          <w:numId w:val="13"/>
        </w:numPr>
        <w:pBdr/>
        <w:tabs>
          <w:tab w:val="clear" w:pos="706"/>
          <w:tab w:val="left" w:pos="15" w:leader="none"/>
        </w:tabs>
        <w:bidi w:val="0"/>
        <w:spacing w:lineRule="auto" w:line="240" w:before="30" w:after="30"/>
        <w:ind w:hanging="0" w:start="15" w:end="0"/>
        <w:jc w:val="both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u w:val="none"/>
          <w:effect w:val="none"/>
        </w:rPr>
        <w:t>обобщать и анализировать свой читательский опыт, анализировать жанрово-родовой выбор автора; раскрывать особенности развития и связей элементов художественного мира произведения, место и время действия; способы изображения действия и его развития, способы введения персонажей и средства раскрытия и/или развития их характеров;</w:t>
      </w:r>
    </w:p>
    <w:p>
      <w:pPr>
        <w:pStyle w:val="BodyText"/>
        <w:widowControl/>
        <w:numPr>
          <w:ilvl w:val="0"/>
          <w:numId w:val="13"/>
        </w:numPr>
        <w:pBdr/>
        <w:tabs>
          <w:tab w:val="clear" w:pos="706"/>
          <w:tab w:val="left" w:pos="15" w:leader="none"/>
        </w:tabs>
        <w:bidi w:val="0"/>
        <w:spacing w:lineRule="auto" w:line="240" w:before="30" w:after="30"/>
        <w:ind w:hanging="0" w:start="15" w:end="0"/>
        <w:jc w:val="both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u w:val="none"/>
          <w:effect w:val="none"/>
        </w:rPr>
        <w:t>определять контекстуальное значение слов и фраз, используемых в художественном произведении (включая переносные и коннотативные значения), оценивать их художественную выразительность с точки зрения новизны, эмоциональной и смысловой наполненности, эстетической значимости.</w:t>
      </w:r>
    </w:p>
    <w:p>
      <w:pPr>
        <w:pStyle w:val="BodyText"/>
        <w:widowControl/>
        <w:numPr>
          <w:ilvl w:val="0"/>
          <w:numId w:val="13"/>
        </w:numPr>
        <w:pBdr/>
        <w:tabs>
          <w:tab w:val="clear" w:pos="706"/>
          <w:tab w:val="left" w:pos="15" w:leader="none"/>
        </w:tabs>
        <w:bidi w:val="0"/>
        <w:spacing w:lineRule="auto" w:line="240" w:before="30" w:after="30"/>
        <w:ind w:hanging="0" w:start="15" w:end="0"/>
        <w:jc w:val="both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u w:val="none"/>
          <w:effect w:val="none"/>
        </w:rPr>
        <w:t>анализировать авторский выбор определенных композиционных решений в произведении, раскрывая, как взаиморасположение и взаимосвязь его частей определяет структуру произведения и обусловливает его эстетическое воздействие на читателя (например, выбор зачина и концовки произведения, открытого или закрытого финала, противопоставлений в системе образов</w:t>
      </w:r>
    </w:p>
    <w:p>
      <w:pPr>
        <w:pStyle w:val="BodyText"/>
        <w:widowControl/>
        <w:numPr>
          <w:ilvl w:val="0"/>
          <w:numId w:val="13"/>
        </w:numPr>
        <w:pBdr/>
        <w:tabs>
          <w:tab w:val="clear" w:pos="706"/>
          <w:tab w:val="left" w:pos="15" w:leader="none"/>
        </w:tabs>
        <w:bidi w:val="0"/>
        <w:spacing w:lineRule="auto" w:line="240" w:before="30" w:after="30"/>
        <w:ind w:hanging="0" w:start="15" w:end="0"/>
        <w:jc w:val="both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u w:val="none"/>
          <w:effect w:val="none"/>
        </w:rPr>
        <w:t>персонажей и пр.);</w:t>
      </w:r>
    </w:p>
    <w:p>
      <w:pPr>
        <w:pStyle w:val="BodyText"/>
        <w:widowControl/>
        <w:numPr>
          <w:ilvl w:val="0"/>
          <w:numId w:val="13"/>
        </w:numPr>
        <w:pBdr/>
        <w:tabs>
          <w:tab w:val="clear" w:pos="706"/>
          <w:tab w:val="left" w:pos="15" w:leader="none"/>
        </w:tabs>
        <w:bidi w:val="0"/>
        <w:spacing w:lineRule="auto" w:line="240" w:before="30" w:after="30"/>
        <w:ind w:hanging="0" w:start="15" w:end="0"/>
        <w:jc w:val="both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u w:val="none"/>
          <w:effect w:val="none"/>
        </w:rPr>
        <w:t>анализировать произведения или их фрагменты, в которых для осмысления точки зрения автора и/или героев требуется отличать, что прямо заявлено в тексте, от того, что действительно подразумевается (например, сатира, сарказм, ирония или гипербола);</w:t>
      </w:r>
    </w:p>
    <w:p>
      <w:pPr>
        <w:pStyle w:val="BodyText"/>
        <w:widowControl/>
        <w:numPr>
          <w:ilvl w:val="0"/>
          <w:numId w:val="13"/>
        </w:numPr>
        <w:pBdr/>
        <w:tabs>
          <w:tab w:val="clear" w:pos="706"/>
          <w:tab w:val="left" w:pos="15" w:leader="none"/>
        </w:tabs>
        <w:bidi w:val="0"/>
        <w:spacing w:lineRule="auto" w:line="240" w:before="30" w:after="30"/>
        <w:ind w:hanging="0" w:start="15" w:end="0"/>
        <w:jc w:val="both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u w:val="none"/>
          <w:effect w:val="none"/>
        </w:rPr>
        <w:t>осуществлять следующую продуктивную деятельность:</w:t>
      </w:r>
    </w:p>
    <w:p>
      <w:pPr>
        <w:pStyle w:val="BodyText"/>
        <w:widowControl/>
        <w:numPr>
          <w:ilvl w:val="0"/>
          <w:numId w:val="13"/>
        </w:numPr>
        <w:pBdr/>
        <w:tabs>
          <w:tab w:val="clear" w:pos="706"/>
          <w:tab w:val="left" w:pos="15" w:leader="none"/>
        </w:tabs>
        <w:bidi w:val="0"/>
        <w:spacing w:lineRule="auto" w:line="240" w:before="30" w:after="30"/>
        <w:ind w:hanging="0" w:start="15" w:end="0"/>
        <w:jc w:val="both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u w:val="none"/>
          <w:effect w:val="none"/>
        </w:rPr>
        <w:t>давать развернутые ответы на вопросы об изучаемом на уроке произведении или создавать небольшие рецензии на самостоятельно прочитанные произведения, демонстрируя целостное восприятие художественного мира произведения на разных его уровнях в их единстве и взаимосвязи и понимание принадлежности произведения к литературному направлению (течению) и культурно-исторической эпохе (периоду);</w:t>
      </w:r>
    </w:p>
    <w:p>
      <w:pPr>
        <w:pStyle w:val="BodyText"/>
        <w:widowControl/>
        <w:numPr>
          <w:ilvl w:val="0"/>
          <w:numId w:val="13"/>
        </w:numPr>
        <w:pBdr/>
        <w:tabs>
          <w:tab w:val="clear" w:pos="706"/>
          <w:tab w:val="left" w:pos="15" w:leader="none"/>
        </w:tabs>
        <w:bidi w:val="0"/>
        <w:spacing w:lineRule="auto" w:line="240" w:before="30" w:after="30"/>
        <w:ind w:hanging="0" w:start="15" w:end="0"/>
        <w:jc w:val="both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u w:val="none"/>
          <w:effect w:val="none"/>
        </w:rPr>
        <w:t>давать историко-культурный комментарий к тексту произведения (в том числе и с использованием ресурсов музея, специализированной библиотеки, интернет-ресурсов и т. д.).</w:t>
      </w:r>
    </w:p>
    <w:p>
      <w:pPr>
        <w:pStyle w:val="Normal"/>
        <w:widowControl/>
        <w:bidi w:val="0"/>
        <w:ind w:hanging="0" w:start="15" w:end="0"/>
        <w:jc w:val="center"/>
        <w:rPr>
          <w:rStyle w:val="Strong"/>
          <w:i w:val="false"/>
          <w:i w:val="false"/>
          <w:iCs w:val="false"/>
          <w:caps w:val="false"/>
          <w:smallCaps w:val="false"/>
          <w:color w:val="101010"/>
          <w:spacing w:val="0"/>
          <w:sz w:val="24"/>
          <w:szCs w:val="24"/>
        </w:rPr>
      </w:pPr>
      <w:r>
        <w:rPr>
          <w:rFonts w:cs="Times New Roman"/>
        </w:rPr>
      </w:r>
    </w:p>
    <w:p>
      <w:pPr>
        <w:pStyle w:val="Normal"/>
        <w:widowControl/>
        <w:bidi w:val="0"/>
        <w:ind w:hanging="0" w:start="0" w:end="0"/>
        <w:jc w:val="center"/>
        <w:rPr>
          <w:rFonts w:ascii="Times New Roman" w:hAnsi="Times New Roman" w:cs="Times New Roman"/>
        </w:rPr>
      </w:pPr>
      <w:r>
        <w:rPr>
          <w:rStyle w:val="Strong"/>
          <w:rFonts w:cs="Times New Roman"/>
          <w:i w:val="false"/>
          <w:iCs w:val="false"/>
          <w:caps w:val="false"/>
          <w:smallCaps w:val="false"/>
          <w:color w:val="101010"/>
          <w:spacing w:val="0"/>
          <w:sz w:val="24"/>
          <w:szCs w:val="24"/>
        </w:rPr>
        <w:t>Формы, методы, технологии обучения</w:t>
      </w:r>
    </w:p>
    <w:p>
      <w:pPr>
        <w:pStyle w:val="Normal"/>
        <w:widowControl/>
        <w:bidi w:val="0"/>
        <w:ind w:hanging="0" w:start="0" w:end="0"/>
        <w:jc w:val="center"/>
        <w:rPr>
          <w:rStyle w:val="Strong"/>
          <w:i w:val="false"/>
          <w:i w:val="false"/>
          <w:iCs w:val="false"/>
          <w:caps w:val="false"/>
          <w:smallCaps w:val="false"/>
          <w:color w:val="101010"/>
          <w:spacing w:val="0"/>
          <w:sz w:val="24"/>
          <w:szCs w:val="24"/>
        </w:rPr>
      </w:pPr>
      <w:r>
        <w:rPr>
          <w:rFonts w:cs="Times New Roman"/>
        </w:rPr>
      </w:r>
    </w:p>
    <w:p>
      <w:pPr>
        <w:pStyle w:val="Normal"/>
        <w:bidi w:val="0"/>
        <w:jc w:val="start"/>
        <w:rPr/>
      </w:pPr>
      <w:r>
        <w:rPr>
          <w:rFonts w:cs="Times New Roman"/>
        </w:rPr>
        <w:t xml:space="preserve">В программе реализован коммуникативно–деятельностный подход, предполагающий предъявление материала в деятельностной форме </w:t>
      </w:r>
      <w:r>
        <w:rPr>
          <w:rFonts w:eastAsia="TimesNewRoman" w:cs="Times New Roman"/>
        </w:rPr>
        <w:t>с элементами личностно-ориентированного обучения.</w:t>
      </w:r>
    </w:p>
    <w:p>
      <w:pPr>
        <w:pStyle w:val="Normal"/>
        <w:bidi w:val="0"/>
        <w:jc w:val="start"/>
        <w:rPr>
          <w:rFonts w:ascii="Times New Roman" w:hAnsi="Times New Roman" w:eastAsia="TimesNewRoman" w:cs="Times New Roman"/>
        </w:rPr>
      </w:pPr>
      <w:r>
        <w:rPr>
          <w:rFonts w:eastAsia="TimesNewRoman" w:cs="Times New Roman"/>
        </w:rPr>
        <w:t>В основу педагогического процесса заложены следующие формы организации учебной деятельности: урок-лекция, урок-практикум, урок-беседа, урок-исследование, урок-зачет, урок развития речи, комбинированный урок.</w:t>
      </w:r>
    </w:p>
    <w:p>
      <w:pPr>
        <w:pStyle w:val="Normal"/>
        <w:bidi w:val="0"/>
        <w:jc w:val="start"/>
        <w:rPr>
          <w:rFonts w:ascii="Times New Roman" w:hAnsi="Times New Roman" w:eastAsia="TimesNewRoman" w:cs="Times New Roman"/>
          <w:b/>
          <w:i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eastAsia="TimesNewRoman" w:cs="Times New Roman"/>
          <w:b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</w:r>
    </w:p>
    <w:p>
      <w:pPr>
        <w:pStyle w:val="Normal"/>
        <w:widowControl/>
        <w:bidi w:val="0"/>
        <w:ind w:hanging="0" w:start="0" w:end="0"/>
        <w:jc w:val="star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Для успешного решения задач учебного предмета используются разнообразные приемы и средства обучения, формы и методы организации работы:</w:t>
      </w:r>
    </w:p>
    <w:p>
      <w:pPr>
        <w:pStyle w:val="Normal"/>
        <w:widowControl/>
        <w:bidi w:val="0"/>
        <w:ind w:hanging="0" w:start="0" w:end="0"/>
        <w:jc w:val="star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- обобщающая беседа по изученному материалу;</w:t>
      </w:r>
    </w:p>
    <w:p>
      <w:pPr>
        <w:pStyle w:val="Normal"/>
        <w:widowControl/>
        <w:bidi w:val="0"/>
        <w:ind w:hanging="0" w:start="0" w:end="0"/>
        <w:jc w:val="star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- индивидуальный устный опрос;</w:t>
      </w:r>
    </w:p>
    <w:p>
      <w:pPr>
        <w:pStyle w:val="Normal"/>
        <w:widowControl/>
        <w:bidi w:val="0"/>
        <w:ind w:hanging="0" w:start="0" w:end="0"/>
        <w:jc w:val="star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- фронтальный опрос;</w:t>
      </w:r>
    </w:p>
    <w:p>
      <w:pPr>
        <w:pStyle w:val="Normal"/>
        <w:widowControl/>
        <w:bidi w:val="0"/>
        <w:ind w:hanging="0" w:start="0" w:end="0"/>
        <w:jc w:val="star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- выборочная проверка упражнения;</w:t>
      </w:r>
    </w:p>
    <w:p>
      <w:pPr>
        <w:pStyle w:val="Normal"/>
        <w:widowControl/>
        <w:bidi w:val="0"/>
        <w:ind w:hanging="0" w:start="0" w:end="0"/>
        <w:jc w:val="star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- взаимопроверка;</w:t>
      </w:r>
    </w:p>
    <w:p>
      <w:pPr>
        <w:pStyle w:val="Normal"/>
        <w:widowControl/>
        <w:bidi w:val="0"/>
        <w:ind w:hanging="0" w:start="0" w:end="0"/>
        <w:jc w:val="star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- самоконтроль (по словарям, справочным пособиям);</w:t>
      </w:r>
    </w:p>
    <w:p>
      <w:pPr>
        <w:pStyle w:val="Normal"/>
        <w:widowControl/>
        <w:bidi w:val="0"/>
        <w:ind w:hanging="0" w:start="0" w:end="0"/>
        <w:jc w:val="star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- работа с различными видами словарей;</w:t>
      </w:r>
    </w:p>
    <w:p>
      <w:pPr>
        <w:pStyle w:val="Normal"/>
        <w:widowControl/>
        <w:bidi w:val="0"/>
        <w:ind w:hanging="0" w:start="0" w:end="0"/>
        <w:jc w:val="star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- составление обучающимися авторского текста в различных жанрах (подготовка</w:t>
      </w:r>
    </w:p>
    <w:p>
      <w:pPr>
        <w:pStyle w:val="Normal"/>
        <w:widowControl/>
        <w:bidi w:val="0"/>
        <w:ind w:hanging="0" w:start="0" w:end="0"/>
        <w:jc w:val="star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устных сообщений, написание творческих работ);</w:t>
      </w:r>
    </w:p>
    <w:p>
      <w:pPr>
        <w:pStyle w:val="Normal"/>
        <w:widowControl/>
        <w:bidi w:val="0"/>
        <w:ind w:hanging="0" w:start="0" w:end="0"/>
        <w:jc w:val="star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- наблюдение за речью окружающих, сбор соответствующего речевого материала с</w:t>
      </w:r>
    </w:p>
    <w:p>
      <w:pPr>
        <w:pStyle w:val="Normal"/>
        <w:widowControl/>
        <w:bidi w:val="0"/>
        <w:ind w:hanging="0" w:start="0" w:end="0"/>
        <w:jc w:val="star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последующим его использованием по заданию учителя;</w:t>
      </w:r>
    </w:p>
    <w:p>
      <w:pPr>
        <w:pStyle w:val="Normal"/>
        <w:widowControl/>
        <w:bidi w:val="0"/>
        <w:ind w:hanging="0" w:start="0" w:end="0"/>
        <w:jc w:val="star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- работа в группах;</w:t>
      </w:r>
    </w:p>
    <w:p>
      <w:pPr>
        <w:pStyle w:val="Normal"/>
        <w:widowControl/>
        <w:numPr>
          <w:ilvl w:val="0"/>
          <w:numId w:val="0"/>
        </w:numPr>
        <w:bidi w:val="0"/>
        <w:ind w:hanging="0" w:start="0" w:end="0"/>
        <w:jc w:val="star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- работа в парах.</w:t>
      </w:r>
    </w:p>
    <w:p>
      <w:pPr>
        <w:pStyle w:val="Normal"/>
        <w:widowControl/>
        <w:numPr>
          <w:ilvl w:val="0"/>
          <w:numId w:val="0"/>
        </w:numPr>
        <w:bidi w:val="0"/>
        <w:ind w:hanging="0" w:start="0" w:end="0"/>
        <w:jc w:val="star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r>
    </w:p>
    <w:p>
      <w:pPr>
        <w:pStyle w:val="Normal"/>
        <w:widowControl/>
        <w:bidi w:val="0"/>
        <w:ind w:hanging="0" w:start="0" w:end="0"/>
        <w:jc w:val="star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Технологии, используемые в образовательном процессе:</w:t>
      </w:r>
    </w:p>
    <w:p>
      <w:pPr>
        <w:pStyle w:val="Normal"/>
        <w:widowControl/>
        <w:bidi w:val="0"/>
        <w:ind w:hanging="0" w:start="0" w:end="0"/>
        <w:jc w:val="start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caps w:val="false"/>
          <w:smallCaps w:val="false"/>
          <w:color w:val="000000"/>
          <w:spacing w:val="0"/>
          <w:sz w:val="24"/>
          <w:szCs w:val="24"/>
        </w:rPr>
        <w:t xml:space="preserve"> </w:t>
      </w: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Технологии традиционного обучения для освоения образования в соответствии с требованиями стандартов; технологии, построенные на основе объяснительно-иллюстративного способа обучения. </w:t>
      </w: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val="ru-RU"/>
        </w:rPr>
        <w:t xml:space="preserve">В основе - </w:t>
      </w: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информирование, просвещение обучающихся и организация их репродуктивных действий с целью выработки общеучебных умений и навыков.</w:t>
      </w:r>
    </w:p>
    <w:p>
      <w:pPr>
        <w:pStyle w:val="Normal"/>
        <w:widowControl/>
        <w:bidi w:val="0"/>
        <w:ind w:hanging="0" w:start="0" w:end="0"/>
        <w:jc w:val="start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caps w:val="false"/>
          <w:smallCaps w:val="false"/>
          <w:color w:val="000000"/>
          <w:spacing w:val="0"/>
          <w:sz w:val="24"/>
          <w:szCs w:val="24"/>
        </w:rPr>
        <w:t xml:space="preserve"> </w:t>
      </w: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Технологии реализации межпредметных связей в образовательном процессе.</w:t>
      </w:r>
    </w:p>
    <w:p>
      <w:pPr>
        <w:pStyle w:val="Normal"/>
        <w:widowControl/>
        <w:bidi w:val="0"/>
        <w:ind w:hanging="0" w:start="0" w:end="0"/>
        <w:jc w:val="start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caps w:val="false"/>
          <w:smallCaps w:val="false"/>
          <w:color w:val="000000"/>
          <w:spacing w:val="0"/>
          <w:sz w:val="24"/>
          <w:szCs w:val="24"/>
        </w:rPr>
        <w:t xml:space="preserve"> </w:t>
      </w: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Технология проблемного обучения с целью развития творческих способностей обучающихся, их интеллектуального потенциала, познавательных возможностей. Обучение ориентировано на самостоятельный поиск результата, самостоятельное добывание знаний, творческое, интеллектуально-познавательное усвоение учениками заданного предметного материала.</w:t>
      </w:r>
    </w:p>
    <w:p>
      <w:pPr>
        <w:pStyle w:val="Normal"/>
        <w:widowControl/>
        <w:bidi w:val="0"/>
        <w:ind w:hanging="0" w:start="0" w:end="0"/>
        <w:jc w:val="start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caps w:val="false"/>
          <w:smallCaps w:val="false"/>
          <w:color w:val="000000"/>
          <w:spacing w:val="0"/>
          <w:sz w:val="24"/>
          <w:szCs w:val="24"/>
        </w:rPr>
        <w:t xml:space="preserve"> </w:t>
      </w: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Личностно-ориентированные технологии обучения, способ организации обучения, в процессе которого обеспечивается всемерный учет возможностей и способностей обучаемых и создаются необходимые условия для развития их индивидуальных способностей.</w:t>
      </w:r>
    </w:p>
    <w:p>
      <w:pPr>
        <w:pStyle w:val="Normal"/>
        <w:widowControl/>
        <w:bidi w:val="0"/>
        <w:ind w:hanging="0" w:start="0" w:end="0"/>
        <w:jc w:val="start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caps w:val="false"/>
          <w:smallCaps w:val="false"/>
          <w:color w:val="000000"/>
          <w:spacing w:val="0"/>
          <w:sz w:val="24"/>
          <w:szCs w:val="24"/>
        </w:rPr>
        <w:t xml:space="preserve"> </w:t>
      </w: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Технология индивидуализации обучения.</w:t>
      </w:r>
    </w:p>
    <w:p>
      <w:pPr>
        <w:pStyle w:val="Normal"/>
        <w:widowControl/>
        <w:bidi w:val="0"/>
        <w:ind w:hanging="0" w:start="0" w:end="0"/>
        <w:jc w:val="start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caps w:val="false"/>
          <w:smallCaps w:val="false"/>
          <w:color w:val="000000"/>
          <w:spacing w:val="0"/>
          <w:sz w:val="24"/>
          <w:szCs w:val="24"/>
        </w:rPr>
        <w:t xml:space="preserve"> </w:t>
      </w: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Информационно-коммуникационные технологии.</w:t>
      </w:r>
    </w:p>
    <w:p>
      <w:pPr>
        <w:pStyle w:val="Normal"/>
        <w:widowControl/>
        <w:bidi w:val="0"/>
        <w:ind w:hanging="0" w:start="0" w:end="0"/>
        <w:jc w:val="start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caps w:val="false"/>
          <w:smallCaps w:val="false"/>
          <w:color w:val="000000"/>
          <w:spacing w:val="0"/>
          <w:sz w:val="24"/>
          <w:szCs w:val="24"/>
        </w:rPr>
        <w:t xml:space="preserve"> </w:t>
      </w: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Технология развития критического мышления через чтение и письмо.</w:t>
      </w:r>
    </w:p>
    <w:p>
      <w:pPr>
        <w:pStyle w:val="Normal"/>
        <w:widowControl/>
        <w:bidi w:val="0"/>
        <w:ind w:hanging="0" w:start="0" w:end="0"/>
        <w:jc w:val="start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caps w:val="false"/>
          <w:smallCaps w:val="false"/>
          <w:color w:val="000000"/>
          <w:spacing w:val="0"/>
          <w:sz w:val="24"/>
          <w:szCs w:val="24"/>
        </w:rPr>
        <w:t xml:space="preserve"> </w:t>
      </w: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Исследовательские технологии обучения.</w:t>
      </w:r>
    </w:p>
    <w:p>
      <w:pPr>
        <w:pStyle w:val="Normal"/>
        <w:widowControl/>
        <w:bidi w:val="0"/>
        <w:ind w:hanging="0" w:start="0" w:end="0"/>
        <w:jc w:val="start"/>
        <w:rPr>
          <w:rFonts w:ascii="Times New Roman" w:hAnsi="Times New Roman" w:eastAsia="Times New Roman;Times New Roman" w:cs="Times New Roman;Times New Roman"/>
          <w:b/>
          <w:bCs/>
          <w:i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</w:rPr>
      </w:pPr>
      <w:r>
        <w:rPr>
          <w:rStyle w:val="Strong"/>
          <w:rFonts w:eastAsia="Times New Roman;Times New Roman" w:cs="Times New Roman;Times New Roman"/>
          <w:i w:val="false"/>
          <w:iCs w:val="false"/>
          <w:caps w:val="false"/>
          <w:smallCaps w:val="false"/>
          <w:strike w:val="false"/>
          <w:dstrike w:val="false"/>
          <w:color w:val="101010"/>
          <w:spacing w:val="0"/>
          <w:sz w:val="24"/>
          <w:szCs w:val="24"/>
          <w:u w:val="none"/>
        </w:rPr>
        <w:t xml:space="preserve"> </w:t>
      </w:r>
      <w:r>
        <w:rPr>
          <w:rStyle w:val="Strong"/>
          <w:rFonts w:eastAsia="Times New Roman;Times New Roman" w:cs="Times New Roman;Times New Roman"/>
          <w:b w:val="false"/>
          <w:i w:val="false"/>
          <w:iCs w:val="false"/>
          <w:caps w:val="false"/>
          <w:smallCaps w:val="false"/>
          <w:strike w:val="false"/>
          <w:dstrike w:val="false"/>
          <w:color w:val="101010"/>
          <w:spacing w:val="0"/>
          <w:sz w:val="24"/>
          <w:szCs w:val="24"/>
          <w:u w:val="none"/>
        </w:rPr>
        <w:t>Здоровьесберегающие технологии.</w:t>
      </w:r>
    </w:p>
    <w:p>
      <w:pPr>
        <w:pStyle w:val="Normal"/>
        <w:bidi w:val="0"/>
        <w:jc w:val="center"/>
        <w:rPr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center"/>
        <w:rPr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center"/>
        <w:rPr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center"/>
        <w:rPr/>
      </w:pPr>
      <w:r>
        <w:rPr>
          <w:b/>
          <w:bCs/>
        </w:rPr>
        <w:t xml:space="preserve"> </w:t>
      </w:r>
      <w:r>
        <w:rPr>
          <w:b/>
          <w:bCs/>
          <w:lang w:val="ru-RU"/>
        </w:rPr>
        <w:t>Учебно-тематический план</w:t>
      </w:r>
    </w:p>
    <w:p>
      <w:pPr>
        <w:pStyle w:val="Normal"/>
        <w:bidi w:val="0"/>
        <w:jc w:val="center"/>
        <w:rPr>
          <w:b/>
          <w:bCs/>
          <w:lang w:val="ru-RU"/>
        </w:rPr>
      </w:pPr>
      <w:r>
        <w:rPr>
          <w:b/>
          <w:bCs/>
          <w:lang w:val="ru-RU"/>
        </w:rPr>
      </w:r>
    </w:p>
    <w:tbl>
      <w:tblPr>
        <w:tblW w:w="10905" w:type="dxa"/>
        <w:jc w:val="start"/>
        <w:tblInd w:w="-10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1200"/>
        <w:gridCol w:w="3921"/>
        <w:gridCol w:w="1269"/>
        <w:gridCol w:w="1680"/>
        <w:gridCol w:w="1425"/>
        <w:gridCol w:w="1410"/>
      </w:tblGrid>
      <w:tr>
        <w:trPr/>
        <w:tc>
          <w:tcPr>
            <w:tcW w:w="1200" w:type="dxa"/>
            <w:vMerge w:val="restart"/>
            <w:tcBorders>
              <w:top w:val="single" w:sz="8" w:space="0" w:color="808080"/>
              <w:start w:val="single" w:sz="8" w:space="0" w:color="808080"/>
              <w:bottom w:val="single" w:sz="8" w:space="0" w:color="808080"/>
            </w:tcBorders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/>
              <w:t xml:space="preserve">№ </w:t>
            </w:r>
            <w:r>
              <w:rPr/>
              <w:t>раздела/ темы</w:t>
            </w:r>
          </w:p>
        </w:tc>
        <w:tc>
          <w:tcPr>
            <w:tcW w:w="3921" w:type="dxa"/>
            <w:vMerge w:val="restart"/>
            <w:tcBorders>
              <w:top w:val="single" w:sz="8" w:space="0" w:color="808080"/>
              <w:start w:val="single" w:sz="8" w:space="0" w:color="808080"/>
              <w:bottom w:val="single" w:sz="8" w:space="0" w:color="808080"/>
            </w:tcBorders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/>
              <w:t>Наименование разделов и тем</w:t>
            </w:r>
          </w:p>
        </w:tc>
        <w:tc>
          <w:tcPr>
            <w:tcW w:w="1269" w:type="dxa"/>
            <w:vMerge w:val="restart"/>
            <w:tcBorders>
              <w:top w:val="single" w:sz="8" w:space="0" w:color="808080"/>
              <w:start w:val="single" w:sz="8" w:space="0" w:color="808080"/>
              <w:bottom w:val="single" w:sz="8" w:space="0" w:color="808080"/>
            </w:tcBorders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/>
              <w:t>Всего часов</w:t>
            </w:r>
          </w:p>
        </w:tc>
        <w:tc>
          <w:tcPr>
            <w:tcW w:w="4515" w:type="dxa"/>
            <w:gridSpan w:val="3"/>
            <w:tcBorders>
              <w:top w:val="single" w:sz="8" w:space="0" w:color="808080"/>
              <w:start w:val="single" w:sz="8" w:space="0" w:color="808080"/>
              <w:bottom w:val="single" w:sz="8" w:space="0" w:color="808080"/>
              <w:end w:val="single" w:sz="8" w:space="0" w:color="808080"/>
            </w:tcBorders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/>
              <w:t>В том числе, час.</w:t>
            </w:r>
          </w:p>
        </w:tc>
      </w:tr>
      <w:tr>
        <w:trPr/>
        <w:tc>
          <w:tcPr>
            <w:tcW w:w="1200" w:type="dxa"/>
            <w:vMerge w:val="continue"/>
            <w:tcBorders>
              <w:top w:val="single" w:sz="8" w:space="0" w:color="808080"/>
              <w:start w:val="single" w:sz="8" w:space="0" w:color="808080"/>
              <w:bottom w:val="single" w:sz="8" w:space="0" w:color="808080"/>
            </w:tcBorders>
            <w:vAlign w:val="center"/>
          </w:tcPr>
          <w:p>
            <w:pPr>
              <w:pStyle w:val="Normal"/>
              <w:bidi w:val="0"/>
              <w:jc w:val="start"/>
              <w:rPr/>
            </w:pPr>
            <w:r>
              <w:rPr/>
            </w:r>
          </w:p>
        </w:tc>
        <w:tc>
          <w:tcPr>
            <w:tcW w:w="3921" w:type="dxa"/>
            <w:vMerge w:val="continue"/>
            <w:tcBorders>
              <w:top w:val="single" w:sz="8" w:space="0" w:color="808080"/>
              <w:start w:val="single" w:sz="8" w:space="0" w:color="808080"/>
              <w:bottom w:val="single" w:sz="8" w:space="0" w:color="808080"/>
            </w:tcBorders>
            <w:vAlign w:val="center"/>
          </w:tcPr>
          <w:p>
            <w:pPr>
              <w:pStyle w:val="Normal"/>
              <w:bidi w:val="0"/>
              <w:jc w:val="start"/>
              <w:rPr/>
            </w:pPr>
            <w:r>
              <w:rPr/>
            </w:r>
          </w:p>
        </w:tc>
        <w:tc>
          <w:tcPr>
            <w:tcW w:w="1269" w:type="dxa"/>
            <w:vMerge w:val="continue"/>
            <w:tcBorders>
              <w:top w:val="single" w:sz="8" w:space="0" w:color="808080"/>
              <w:start w:val="single" w:sz="8" w:space="0" w:color="808080"/>
              <w:bottom w:val="single" w:sz="8" w:space="0" w:color="808080"/>
            </w:tcBorders>
            <w:vAlign w:val="center"/>
          </w:tcPr>
          <w:p>
            <w:pPr>
              <w:pStyle w:val="Normal"/>
              <w:bidi w:val="0"/>
              <w:jc w:val="start"/>
              <w:rPr/>
            </w:pPr>
            <w:r>
              <w:rPr/>
            </w:r>
          </w:p>
        </w:tc>
        <w:tc>
          <w:tcPr>
            <w:tcW w:w="1680" w:type="dxa"/>
            <w:tcBorders>
              <w:start w:val="single" w:sz="8" w:space="0" w:color="808080"/>
              <w:bottom w:val="single" w:sz="8" w:space="0" w:color="808080"/>
            </w:tcBorders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/>
              <w:t xml:space="preserve">Теория </w:t>
            </w:r>
            <w:r>
              <w:rPr>
                <w:lang w:val="ru-RU"/>
              </w:rPr>
              <w:t>и п</w:t>
            </w:r>
            <w:r>
              <w:rPr/>
              <w:t>рактика</w:t>
            </w:r>
          </w:p>
        </w:tc>
        <w:tc>
          <w:tcPr>
            <w:tcW w:w="1425" w:type="dxa"/>
            <w:tcBorders>
              <w:start w:val="single" w:sz="8" w:space="0" w:color="808080"/>
              <w:bottom w:val="single" w:sz="8" w:space="0" w:color="808080"/>
            </w:tcBorders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/>
              <w:t>Контроль</w:t>
            </w:r>
          </w:p>
        </w:tc>
        <w:tc>
          <w:tcPr>
            <w:tcW w:w="1410" w:type="dxa"/>
            <w:tcBorders>
              <w:start w:val="single" w:sz="8" w:space="0" w:color="808080"/>
              <w:bottom w:val="single" w:sz="8" w:space="0" w:color="808080"/>
              <w:end w:val="single" w:sz="8" w:space="0" w:color="808080"/>
            </w:tcBorders>
            <w:vAlign w:val="center"/>
          </w:tcPr>
          <w:p>
            <w:pPr>
              <w:pStyle w:val="Normal"/>
              <w:bidi w:val="0"/>
              <w:jc w:val="center"/>
              <w:rPr>
                <w:lang w:val="ru-RU"/>
              </w:rPr>
            </w:pPr>
            <w:r>
              <w:rPr>
                <w:lang w:val="ru-RU"/>
              </w:rPr>
              <w:t>Примечание</w:t>
            </w:r>
          </w:p>
        </w:tc>
      </w:tr>
      <w:tr>
        <w:trPr/>
        <w:tc>
          <w:tcPr>
            <w:tcW w:w="1200" w:type="dxa"/>
            <w:tcBorders>
              <w:start w:val="single" w:sz="8" w:space="0" w:color="808080"/>
              <w:bottom w:val="single" w:sz="8" w:space="0" w:color="808080"/>
            </w:tcBorders>
            <w:vAlign w:val="center"/>
          </w:tcPr>
          <w:p>
            <w:pPr>
              <w:pStyle w:val="Normal"/>
              <w:bidi w:val="0"/>
              <w:jc w:val="start"/>
              <w:rPr/>
            </w:pPr>
            <w:r>
              <w:rPr/>
              <w:t>1</w:t>
            </w:r>
          </w:p>
        </w:tc>
        <w:tc>
          <w:tcPr>
            <w:tcW w:w="3921" w:type="dxa"/>
            <w:tcBorders>
              <w:start w:val="single" w:sz="8" w:space="0" w:color="808080"/>
              <w:bottom w:val="single" w:sz="8" w:space="0" w:color="808080"/>
            </w:tcBorders>
            <w:vAlign w:val="center"/>
          </w:tcPr>
          <w:p>
            <w:pPr>
              <w:pStyle w:val="Normal"/>
              <w:bidi w:val="0"/>
              <w:jc w:val="start"/>
              <w:rPr>
                <w:b/>
                <w:bCs/>
              </w:rPr>
            </w:pPr>
            <w:r>
              <w:rPr>
                <w:rStyle w:val="Strong"/>
                <w:b/>
                <w:i w:val="false"/>
                <w:iCs w:val="false"/>
                <w:caps w:val="false"/>
                <w:smallCaps w:val="false"/>
                <w:color w:val="101010"/>
                <w:spacing w:val="0"/>
                <w:sz w:val="24"/>
                <w:szCs w:val="24"/>
              </w:rPr>
              <w:t xml:space="preserve"> </w:t>
            </w:r>
            <w:r>
              <w:rPr>
                <w:rStyle w:val="Strong"/>
                <w:rFonts w:cs="Times New Roman"/>
                <w:b/>
                <w:i w:val="false"/>
                <w:iCs w:val="false"/>
                <w:caps w:val="false"/>
                <w:smallCaps w:val="false"/>
                <w:color w:val="101010"/>
                <w:spacing w:val="0"/>
                <w:sz w:val="24"/>
                <w:szCs w:val="24"/>
              </w:rPr>
              <w:t>Человек и его внутренний мир</w:t>
            </w:r>
          </w:p>
        </w:tc>
        <w:tc>
          <w:tcPr>
            <w:tcW w:w="1269" w:type="dxa"/>
            <w:tcBorders>
              <w:start w:val="single" w:sz="8" w:space="0" w:color="808080"/>
              <w:bottom w:val="single" w:sz="8" w:space="0" w:color="808080"/>
            </w:tcBorders>
            <w:vAlign w:val="center"/>
          </w:tcPr>
          <w:p>
            <w:pPr>
              <w:pStyle w:val="Normal"/>
              <w:bidi w:val="0"/>
              <w:jc w:val="start"/>
              <w:rPr/>
            </w:pPr>
            <w:r>
              <w:rPr/>
              <w:t>9</w:t>
            </w:r>
          </w:p>
        </w:tc>
        <w:tc>
          <w:tcPr>
            <w:tcW w:w="1680" w:type="dxa"/>
            <w:tcBorders>
              <w:start w:val="single" w:sz="8" w:space="0" w:color="808080"/>
              <w:bottom w:val="single" w:sz="8" w:space="0" w:color="808080"/>
            </w:tcBorders>
            <w:vAlign w:val="center"/>
          </w:tcPr>
          <w:p>
            <w:pPr>
              <w:pStyle w:val="Normal"/>
              <w:bidi w:val="0"/>
              <w:jc w:val="start"/>
              <w:rPr/>
            </w:pPr>
            <w:r>
              <w:rPr/>
              <w:t>8</w:t>
            </w:r>
          </w:p>
        </w:tc>
        <w:tc>
          <w:tcPr>
            <w:tcW w:w="1425" w:type="dxa"/>
            <w:tcBorders>
              <w:start w:val="single" w:sz="8" w:space="0" w:color="808080"/>
              <w:bottom w:val="single" w:sz="8" w:space="0" w:color="808080"/>
            </w:tcBorders>
            <w:vAlign w:val="center"/>
          </w:tcPr>
          <w:p>
            <w:pPr>
              <w:pStyle w:val="Normal"/>
              <w:bidi w:val="0"/>
              <w:jc w:val="start"/>
              <w:rPr/>
            </w:pPr>
            <w:r>
              <w:rPr/>
              <w:t>1</w:t>
            </w:r>
          </w:p>
        </w:tc>
        <w:tc>
          <w:tcPr>
            <w:tcW w:w="1410" w:type="dxa"/>
            <w:tcBorders>
              <w:start w:val="single" w:sz="8" w:space="0" w:color="808080"/>
              <w:bottom w:val="single" w:sz="8" w:space="0" w:color="808080"/>
              <w:end w:val="single" w:sz="8" w:space="0" w:color="808080"/>
            </w:tcBorders>
            <w:vAlign w:val="center"/>
          </w:tcPr>
          <w:p>
            <w:pPr>
              <w:pStyle w:val="Normal"/>
              <w:bidi w:val="0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1200" w:type="dxa"/>
            <w:tcBorders>
              <w:start w:val="single" w:sz="8" w:space="0" w:color="808080"/>
              <w:bottom w:val="single" w:sz="8" w:space="0" w:color="808080"/>
            </w:tcBorders>
            <w:vAlign w:val="center"/>
          </w:tcPr>
          <w:p>
            <w:pPr>
              <w:pStyle w:val="Normal"/>
              <w:bidi w:val="0"/>
              <w:jc w:val="start"/>
              <w:rPr/>
            </w:pPr>
            <w:r>
              <w:rPr/>
              <w:t>2</w:t>
            </w:r>
          </w:p>
        </w:tc>
        <w:tc>
          <w:tcPr>
            <w:tcW w:w="3921" w:type="dxa"/>
            <w:tcBorders>
              <w:start w:val="single" w:sz="8" w:space="0" w:color="808080"/>
              <w:bottom w:val="single" w:sz="8" w:space="0" w:color="808080"/>
            </w:tcBorders>
            <w:vAlign w:val="center"/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firstLine="32" w:start="4" w:end="4"/>
              <w:jc w:val="start"/>
              <w:rPr>
                <w:rFonts w:ascii="Times New Roman" w:hAnsi="Times New Roman" w:cs="Times New Roman"/>
                <w:b/>
                <w:bCs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Style w:val="Strong"/>
                <w:rFonts w:eastAsia="Times New Roman;Times New Roman" w:cs="Times New Roman;Times New Roman"/>
                <w:b/>
                <w:bCs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181818"/>
                <w:spacing w:val="0"/>
                <w:sz w:val="24"/>
                <w:szCs w:val="24"/>
                <w:u w:val="none"/>
                <w:lang w:val="ru-RU"/>
              </w:rPr>
              <w:t>Человек — семья — общество</w:t>
            </w:r>
          </w:p>
        </w:tc>
        <w:tc>
          <w:tcPr>
            <w:tcW w:w="1269" w:type="dxa"/>
            <w:tcBorders>
              <w:start w:val="single" w:sz="8" w:space="0" w:color="808080"/>
              <w:bottom w:val="single" w:sz="8" w:space="0" w:color="808080"/>
            </w:tcBorders>
            <w:vAlign w:val="center"/>
          </w:tcPr>
          <w:p>
            <w:pPr>
              <w:pStyle w:val="Normal"/>
              <w:bidi w:val="0"/>
              <w:jc w:val="start"/>
              <w:rPr/>
            </w:pPr>
            <w:r>
              <w:rPr/>
              <w:t>10</w:t>
            </w:r>
          </w:p>
        </w:tc>
        <w:tc>
          <w:tcPr>
            <w:tcW w:w="1680" w:type="dxa"/>
            <w:tcBorders>
              <w:start w:val="single" w:sz="8" w:space="0" w:color="808080"/>
              <w:bottom w:val="single" w:sz="8" w:space="0" w:color="808080"/>
            </w:tcBorders>
            <w:vAlign w:val="center"/>
          </w:tcPr>
          <w:p>
            <w:pPr>
              <w:pStyle w:val="Normal"/>
              <w:bidi w:val="0"/>
              <w:jc w:val="start"/>
              <w:rPr/>
            </w:pPr>
            <w:r>
              <w:rPr/>
              <w:t>9</w:t>
            </w:r>
          </w:p>
        </w:tc>
        <w:tc>
          <w:tcPr>
            <w:tcW w:w="1425" w:type="dxa"/>
            <w:tcBorders>
              <w:start w:val="single" w:sz="8" w:space="0" w:color="808080"/>
              <w:bottom w:val="single" w:sz="8" w:space="0" w:color="808080"/>
            </w:tcBorders>
            <w:vAlign w:val="center"/>
          </w:tcPr>
          <w:p>
            <w:pPr>
              <w:pStyle w:val="Normal"/>
              <w:bidi w:val="0"/>
              <w:jc w:val="start"/>
              <w:rPr/>
            </w:pPr>
            <w:r>
              <w:rPr/>
              <w:t>1</w:t>
            </w:r>
          </w:p>
        </w:tc>
        <w:tc>
          <w:tcPr>
            <w:tcW w:w="1410" w:type="dxa"/>
            <w:tcBorders>
              <w:start w:val="single" w:sz="8" w:space="0" w:color="808080"/>
              <w:bottom w:val="single" w:sz="8" w:space="0" w:color="808080"/>
              <w:end w:val="single" w:sz="8" w:space="0" w:color="808080"/>
            </w:tcBorders>
            <w:vAlign w:val="center"/>
          </w:tcPr>
          <w:p>
            <w:pPr>
              <w:pStyle w:val="Normal"/>
              <w:bidi w:val="0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1200" w:type="dxa"/>
            <w:tcBorders>
              <w:start w:val="single" w:sz="8" w:space="0" w:color="808080"/>
              <w:bottom w:val="single" w:sz="8" w:space="0" w:color="808080"/>
            </w:tcBorders>
            <w:vAlign w:val="center"/>
          </w:tcPr>
          <w:p>
            <w:pPr>
              <w:pStyle w:val="Normal"/>
              <w:bidi w:val="0"/>
              <w:jc w:val="start"/>
              <w:rPr/>
            </w:pPr>
            <w:r>
              <w:rPr/>
              <w:t>3</w:t>
            </w:r>
          </w:p>
        </w:tc>
        <w:tc>
          <w:tcPr>
            <w:tcW w:w="3921" w:type="dxa"/>
            <w:tcBorders>
              <w:start w:val="single" w:sz="8" w:space="0" w:color="808080"/>
              <w:bottom w:val="single" w:sz="8" w:space="0" w:color="808080"/>
            </w:tcBorders>
            <w:vAlign w:val="center"/>
          </w:tcPr>
          <w:p>
            <w:pPr>
              <w:pStyle w:val="Normal"/>
              <w:tabs>
                <w:tab w:val="clear" w:pos="706"/>
              </w:tabs>
              <w:suppressAutoHyphens w:val="true"/>
              <w:bidi w:val="0"/>
              <w:spacing w:lineRule="auto" w:line="240" w:before="0" w:after="0"/>
              <w:ind w:hanging="11" w:start="4" w:end="4"/>
              <w:jc w:val="both"/>
              <w:rPr>
                <w:rFonts w:ascii="Times New Roman" w:hAnsi="Times New Roman" w:eastAsia="Times New Roman;Times New Roman" w:cs="Times New Roman;Times New Roman"/>
                <w:b/>
                <w:bCs/>
                <w:i w:val="false"/>
                <w:i w:val="false"/>
                <w:iCs w:val="false"/>
                <w:strike w:val="false"/>
                <w:dstrike w:val="false"/>
                <w:color w:val="000000"/>
                <w:sz w:val="24"/>
                <w:szCs w:val="24"/>
                <w:u w:val="none"/>
                <w:lang w:val="ru-RU"/>
              </w:rPr>
            </w:pPr>
            <w:r>
              <w:rPr>
                <w:rFonts w:eastAsia="Times New Roman;Times New Roman" w:cs="Times New Roman;Times New Roman"/>
                <w:b/>
                <w:bCs/>
                <w:i w:val="false"/>
                <w:iCs w:val="false"/>
                <w:strike w:val="false"/>
                <w:dstrike w:val="false"/>
                <w:color w:val="000000"/>
                <w:sz w:val="24"/>
                <w:szCs w:val="24"/>
                <w:u w:val="none"/>
                <w:lang w:val="ru-RU"/>
              </w:rPr>
              <w:t xml:space="preserve"> </w:t>
            </w:r>
            <w:r>
              <w:rPr>
                <w:rFonts w:eastAsia="Times New Roman;Times New Roman" w:cs="Times New Roman;Times New Roman"/>
                <w:b/>
                <w:bCs/>
                <w:i w:val="false"/>
                <w:iCs w:val="false"/>
                <w:strike w:val="false"/>
                <w:dstrike w:val="false"/>
                <w:color w:val="000000"/>
                <w:sz w:val="24"/>
                <w:szCs w:val="24"/>
                <w:u w:val="none"/>
                <w:lang w:val="ru-RU"/>
              </w:rPr>
              <w:t>Человек — природа — культура — история — Родина</w:t>
            </w:r>
          </w:p>
        </w:tc>
        <w:tc>
          <w:tcPr>
            <w:tcW w:w="1269" w:type="dxa"/>
            <w:tcBorders>
              <w:start w:val="single" w:sz="8" w:space="0" w:color="808080"/>
              <w:bottom w:val="single" w:sz="8" w:space="0" w:color="808080"/>
            </w:tcBorders>
            <w:vAlign w:val="center"/>
          </w:tcPr>
          <w:p>
            <w:pPr>
              <w:pStyle w:val="Normal"/>
              <w:bidi w:val="0"/>
              <w:jc w:val="start"/>
              <w:rPr/>
            </w:pPr>
            <w:r>
              <w:rPr/>
              <w:t>14</w:t>
            </w:r>
          </w:p>
        </w:tc>
        <w:tc>
          <w:tcPr>
            <w:tcW w:w="1680" w:type="dxa"/>
            <w:tcBorders>
              <w:start w:val="single" w:sz="8" w:space="0" w:color="808080"/>
              <w:bottom w:val="single" w:sz="8" w:space="0" w:color="808080"/>
            </w:tcBorders>
            <w:vAlign w:val="center"/>
          </w:tcPr>
          <w:p>
            <w:pPr>
              <w:pStyle w:val="Normal"/>
              <w:bidi w:val="0"/>
              <w:jc w:val="start"/>
              <w:rPr/>
            </w:pPr>
            <w:r>
              <w:rPr/>
              <w:t>13</w:t>
            </w:r>
          </w:p>
        </w:tc>
        <w:tc>
          <w:tcPr>
            <w:tcW w:w="1425" w:type="dxa"/>
            <w:tcBorders>
              <w:start w:val="single" w:sz="8" w:space="0" w:color="808080"/>
              <w:bottom w:val="single" w:sz="8" w:space="0" w:color="808080"/>
            </w:tcBorders>
            <w:vAlign w:val="center"/>
          </w:tcPr>
          <w:p>
            <w:pPr>
              <w:pStyle w:val="Normal"/>
              <w:bidi w:val="0"/>
              <w:jc w:val="start"/>
              <w:rPr/>
            </w:pPr>
            <w:r>
              <w:rPr/>
              <w:t>1</w:t>
            </w:r>
          </w:p>
        </w:tc>
        <w:tc>
          <w:tcPr>
            <w:tcW w:w="1410" w:type="dxa"/>
            <w:tcBorders>
              <w:start w:val="single" w:sz="8" w:space="0" w:color="808080"/>
              <w:bottom w:val="single" w:sz="8" w:space="0" w:color="808080"/>
              <w:end w:val="single" w:sz="8" w:space="0" w:color="808080"/>
            </w:tcBorders>
            <w:vAlign w:val="center"/>
          </w:tcPr>
          <w:p>
            <w:pPr>
              <w:pStyle w:val="Normal"/>
              <w:bidi w:val="0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1200" w:type="dxa"/>
            <w:tcBorders>
              <w:start w:val="single" w:sz="8" w:space="0" w:color="808080"/>
              <w:bottom w:val="single" w:sz="8" w:space="0" w:color="808080"/>
            </w:tcBorders>
            <w:vAlign w:val="center"/>
          </w:tcPr>
          <w:p>
            <w:pPr>
              <w:pStyle w:val="Normal"/>
              <w:bidi w:val="0"/>
              <w:jc w:val="start"/>
              <w:rPr/>
            </w:pPr>
            <w:r>
              <w:rPr/>
              <w:t> </w:t>
            </w:r>
          </w:p>
        </w:tc>
        <w:tc>
          <w:tcPr>
            <w:tcW w:w="3921" w:type="dxa"/>
            <w:tcBorders>
              <w:start w:val="single" w:sz="8" w:space="0" w:color="808080"/>
              <w:bottom w:val="single" w:sz="8" w:space="0" w:color="808080"/>
            </w:tcBorders>
            <w:vAlign w:val="center"/>
          </w:tcPr>
          <w:p>
            <w:pPr>
              <w:pStyle w:val="Normal"/>
              <w:bidi w:val="0"/>
              <w:jc w:val="start"/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1269" w:type="dxa"/>
            <w:tcBorders>
              <w:start w:val="single" w:sz="8" w:space="0" w:color="808080"/>
              <w:bottom w:val="single" w:sz="8" w:space="0" w:color="808080"/>
            </w:tcBorders>
            <w:vAlign w:val="center"/>
          </w:tcPr>
          <w:p>
            <w:pPr>
              <w:pStyle w:val="Normal"/>
              <w:bidi w:val="0"/>
              <w:jc w:val="start"/>
              <w:rPr/>
            </w:pPr>
            <w:r>
              <w:rPr/>
              <w:t>33</w:t>
            </w:r>
          </w:p>
        </w:tc>
        <w:tc>
          <w:tcPr>
            <w:tcW w:w="1680" w:type="dxa"/>
            <w:tcBorders>
              <w:start w:val="single" w:sz="8" w:space="0" w:color="808080"/>
              <w:bottom w:val="single" w:sz="8" w:space="0" w:color="808080"/>
            </w:tcBorders>
            <w:vAlign w:val="center"/>
          </w:tcPr>
          <w:p>
            <w:pPr>
              <w:pStyle w:val="Normal"/>
              <w:bidi w:val="0"/>
              <w:jc w:val="start"/>
              <w:rPr/>
            </w:pPr>
            <w:r>
              <w:rPr/>
              <w:t>30</w:t>
            </w:r>
          </w:p>
        </w:tc>
        <w:tc>
          <w:tcPr>
            <w:tcW w:w="1425" w:type="dxa"/>
            <w:tcBorders>
              <w:start w:val="single" w:sz="8" w:space="0" w:color="808080"/>
              <w:bottom w:val="single" w:sz="8" w:space="0" w:color="808080"/>
            </w:tcBorders>
            <w:vAlign w:val="center"/>
          </w:tcPr>
          <w:p>
            <w:pPr>
              <w:pStyle w:val="Normal"/>
              <w:bidi w:val="0"/>
              <w:jc w:val="start"/>
              <w:rPr/>
            </w:pPr>
            <w:r>
              <w:rPr/>
              <w:t>3</w:t>
            </w:r>
          </w:p>
        </w:tc>
        <w:tc>
          <w:tcPr>
            <w:tcW w:w="1410" w:type="dxa"/>
            <w:tcBorders>
              <w:start w:val="single" w:sz="8" w:space="0" w:color="808080"/>
              <w:bottom w:val="single" w:sz="8" w:space="0" w:color="808080"/>
              <w:end w:val="single" w:sz="8" w:space="0" w:color="808080"/>
            </w:tcBorders>
            <w:vAlign w:val="center"/>
          </w:tcPr>
          <w:p>
            <w:pPr>
              <w:pStyle w:val="Normal"/>
              <w:bidi w:val="0"/>
              <w:jc w:val="start"/>
              <w:rPr/>
            </w:pPr>
            <w:r>
              <w:rPr/>
            </w:r>
          </w:p>
        </w:tc>
      </w:tr>
    </w:tbl>
    <w:p>
      <w:pPr>
        <w:pStyle w:val="Normal"/>
        <w:bidi w:val="0"/>
        <w:jc w:val="center"/>
        <w:rPr>
          <w:rFonts w:ascii="Times New Roman" w:hAnsi="Times New Roman" w:eastAsia="Times New Roman;Times New Roman" w:cs="Times New Roman;Times New Roman"/>
          <w:b/>
          <w:bCs/>
          <w:i w:val="false"/>
          <w:i w:val="false"/>
          <w:iCs w:val="false"/>
          <w:strike w:val="false"/>
          <w:dstrike w:val="false"/>
          <w:color w:val="000000"/>
          <w:sz w:val="24"/>
          <w:szCs w:val="24"/>
          <w:u w:val="none"/>
        </w:rPr>
      </w:pPr>
      <w:r>
        <w:rPr>
          <w:rFonts w:eastAsia="Times New Roman;Times New Roman" w:cs="Times New Roman;Times New Roman"/>
          <w:b/>
          <w:bCs/>
          <w:i w:val="false"/>
          <w:iCs w:val="false"/>
          <w:strike w:val="false"/>
          <w:dstrike w:val="false"/>
          <w:color w:val="000000"/>
          <w:sz w:val="24"/>
          <w:szCs w:val="24"/>
          <w:u w:val="none"/>
        </w:rPr>
      </w:r>
    </w:p>
    <w:p>
      <w:pPr>
        <w:pStyle w:val="Normal"/>
        <w:bidi w:val="0"/>
        <w:jc w:val="center"/>
        <w:rPr>
          <w:rFonts w:ascii="Times New Roman" w:hAnsi="Times New Roman" w:eastAsia="Times New Roman;Times New Roman" w:cs="Times New Roman;Times New Roman"/>
          <w:b/>
          <w:bCs/>
          <w:i w:val="false"/>
          <w:i w:val="false"/>
          <w:iCs w:val="false"/>
          <w:strike w:val="false"/>
          <w:dstrike w:val="false"/>
          <w:color w:val="000000"/>
          <w:sz w:val="24"/>
          <w:szCs w:val="24"/>
          <w:u w:val="none"/>
        </w:rPr>
      </w:pPr>
      <w:r>
        <w:rPr>
          <w:rFonts w:eastAsia="Times New Roman;Times New Roman" w:cs="Times New Roman;Times New Roman"/>
          <w:b/>
          <w:bCs/>
          <w:i w:val="false"/>
          <w:iCs w:val="false"/>
          <w:strike w:val="false"/>
          <w:dstrike w:val="false"/>
          <w:color w:val="000000"/>
          <w:sz w:val="24"/>
          <w:szCs w:val="24"/>
          <w:u w:val="none"/>
        </w:rPr>
        <w:t>Содержание учебного предмета «Родная литература (</w:t>
      </w:r>
      <w:r>
        <w:rPr>
          <w:rFonts w:eastAsia="Times New Roman;Times New Roman" w:cs="Times New Roman;Times New Roman"/>
          <w:b/>
          <w:bCs/>
          <w:i w:val="false"/>
          <w:iCs w:val="false"/>
          <w:strike w:val="false"/>
          <w:dstrike w:val="false"/>
          <w:color w:val="000000"/>
          <w:sz w:val="24"/>
          <w:szCs w:val="24"/>
          <w:u w:val="none"/>
          <w:lang w:val="ru-RU"/>
        </w:rPr>
        <w:t>русская)</w:t>
      </w:r>
      <w:r>
        <w:rPr>
          <w:rFonts w:eastAsia="Times New Roman;Times New Roman" w:cs="Times New Roman;Times New Roman"/>
          <w:b/>
          <w:bCs/>
          <w:i w:val="false"/>
          <w:iCs w:val="false"/>
          <w:strike w:val="false"/>
          <w:dstrike w:val="false"/>
          <w:color w:val="000000"/>
          <w:sz w:val="24"/>
          <w:szCs w:val="24"/>
          <w:u w:val="none"/>
        </w:rPr>
        <w:t xml:space="preserve">» </w:t>
      </w:r>
    </w:p>
    <w:p>
      <w:pPr>
        <w:pStyle w:val="Normal"/>
        <w:bidi w:val="0"/>
        <w:jc w:val="start"/>
        <w:rPr>
          <w:rFonts w:ascii="Times New Roman" w:hAnsi="Times New Roman" w:eastAsia="Times New Roman;Times New Roman" w:cs="Times New Roman;Times New Roman"/>
          <w:b w:val="false"/>
          <w:bCs w:val="false"/>
          <w:i w:val="false"/>
          <w:i w:val="false"/>
          <w:iCs w:val="false"/>
          <w:strike w:val="false"/>
          <w:dstrike w:val="false"/>
          <w:color w:val="000000"/>
          <w:sz w:val="24"/>
          <w:szCs w:val="24"/>
          <w:u w:val="none"/>
        </w:rPr>
      </w:pPr>
      <w:r>
        <w:rPr>
          <w:rFonts w:eastAsia="Times New Roman;Times New Roman" w:cs="Times New Roman;Times New Roman"/>
          <w:b w:val="false"/>
          <w:bCs w:val="false"/>
          <w:i w:val="false"/>
          <w:iCs w:val="false"/>
          <w:strike w:val="false"/>
          <w:dstrike w:val="false"/>
          <w:color w:val="000000"/>
          <w:sz w:val="24"/>
          <w:szCs w:val="24"/>
          <w:u w:val="none"/>
        </w:rPr>
      </w:r>
    </w:p>
    <w:p>
      <w:pPr>
        <w:pStyle w:val="Normal"/>
        <w:shd w:fill="FFFFFF" w:val="clear"/>
        <w:bidi w:val="0"/>
        <w:spacing w:lineRule="auto" w:line="240" w:before="0" w:after="0"/>
        <w:ind w:firstLine="567" w:start="0" w:end="0"/>
        <w:jc w:val="both"/>
        <w:rPr>
          <w:rFonts w:ascii="Times New Roman" w:hAnsi="Times New Roman" w:eastAsia="Times New Roman;Times New Roman" w:cs="Times New Roman;Times New Roman"/>
          <w:b w:val="false"/>
          <w:bCs w:val="false"/>
          <w:i w:val="false"/>
          <w:i w:val="false"/>
          <w:iCs w:val="false"/>
          <w:strike w:val="false"/>
          <w:dstrike w:val="false"/>
          <w:color w:val="000000"/>
          <w:sz w:val="24"/>
          <w:szCs w:val="24"/>
          <w:u w:val="none"/>
        </w:rPr>
      </w:pP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color w:val="101010"/>
          <w:sz w:val="24"/>
          <w:szCs w:val="24"/>
          <w:u w:val="none"/>
          <w:lang w:eastAsia="ru-RU"/>
        </w:rPr>
        <w:t xml:space="preserve">Примерная программа по учебному предмету «Родная литература (русская)» составлена по модульному принципу формирования рабочей программы: структура каждого модуля определена логикой освоения конкретных видов читательской деятельности и последовательного формирования читательской компетентности, т.е. способности самостоятельно осуществлять читательскую деятельность на незнакомом материале. </w:t>
      </w:r>
    </w:p>
    <w:p>
      <w:pPr>
        <w:pStyle w:val="Normal"/>
        <w:shd w:fill="FFFFFF" w:val="clear"/>
        <w:bidi w:val="0"/>
        <w:spacing w:lineRule="auto" w:line="240" w:before="0" w:after="0"/>
        <w:ind w:firstLine="567" w:start="0" w:end="0"/>
        <w:jc w:val="both"/>
        <w:rPr>
          <w:rFonts w:ascii="Times New Roman" w:hAnsi="Times New Roman" w:eastAsia="Times New Roman;Times New Roman" w:cs="Times New Roman;Times New Roman"/>
          <w:b w:val="false"/>
          <w:bCs w:val="false"/>
          <w:i w:val="false"/>
          <w:i w:val="false"/>
          <w:iCs w:val="false"/>
          <w:strike w:val="false"/>
          <w:dstrike w:val="false"/>
          <w:color w:val="000000"/>
          <w:sz w:val="24"/>
          <w:szCs w:val="24"/>
          <w:u w:val="none"/>
        </w:rPr>
      </w:pP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color w:val="101010"/>
          <w:sz w:val="24"/>
          <w:szCs w:val="24"/>
          <w:u w:val="none"/>
          <w:lang w:eastAsia="ru-RU"/>
        </w:rPr>
        <w:t>Содержание рабочей программы оформляется в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color w:val="101010"/>
          <w:sz w:val="24"/>
          <w:szCs w:val="24"/>
          <w:u w:val="none"/>
          <w:lang w:eastAsia="ru-RU"/>
        </w:rPr>
        <w:t xml:space="preserve"> проблемно-тематические блоки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color w:val="101010"/>
          <w:sz w:val="24"/>
          <w:szCs w:val="24"/>
          <w:u w:val="none"/>
          <w:lang w:eastAsia="ru-RU"/>
        </w:rPr>
        <w:t xml:space="preserve">, обусловленные историей России, ее культурой и традициями. Данные тематические блоки определяются, исходя из современного состояния отечественной культуры, нацелены на формирование восприятия русской литературы как саморазвивающейся эстетической системы, на получение знаний об произведениях отечественной литературы, их общественной и культурно-исторической значимости. </w:t>
      </w:r>
    </w:p>
    <w:p>
      <w:pPr>
        <w:pStyle w:val="Normal"/>
        <w:shd w:fill="FFFFFF" w:val="clear"/>
        <w:bidi w:val="0"/>
        <w:spacing w:lineRule="auto" w:line="240" w:before="0" w:after="0"/>
        <w:ind w:firstLine="567" w:start="0" w:end="0"/>
        <w:jc w:val="both"/>
        <w:rPr>
          <w:rFonts w:ascii="Times New Roman" w:hAnsi="Times New Roman" w:eastAsia="Times New Roman" w:cs="Times New Roman"/>
          <w:b w:val="false"/>
          <w:bCs w:val="false"/>
          <w:i w:val="false"/>
          <w:i w:val="false"/>
          <w:iCs w:val="false"/>
          <w:strike w:val="false"/>
          <w:dstrike w:val="false"/>
          <w:color w:val="101010"/>
          <w:sz w:val="24"/>
          <w:szCs w:val="24"/>
          <w:u w:val="none"/>
          <w:lang w:eastAsia="ru-RU"/>
        </w:rPr>
      </w:pP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color w:val="101010"/>
          <w:sz w:val="24"/>
          <w:szCs w:val="24"/>
          <w:u w:val="none"/>
          <w:lang w:eastAsia="ru-RU"/>
        </w:rPr>
      </w:r>
    </w:p>
    <w:p>
      <w:pPr>
        <w:pStyle w:val="Normal"/>
        <w:shd w:fill="FFFFFF" w:val="clear"/>
        <w:bidi w:val="0"/>
        <w:spacing w:lineRule="auto" w:line="240" w:before="0" w:after="0"/>
        <w:ind w:firstLine="567" w:start="0" w:end="0"/>
        <w:jc w:val="both"/>
        <w:rPr>
          <w:rFonts w:ascii="Times New Roman" w:hAnsi="Times New Roman" w:eastAsia="Times New Roman" w:cs="Times New Roman"/>
          <w:b w:val="false"/>
          <w:bCs w:val="false"/>
          <w:i w:val="false"/>
          <w:i w:val="false"/>
          <w:iCs w:val="false"/>
          <w:strike w:val="false"/>
          <w:dstrike w:val="false"/>
          <w:color w:val="101010"/>
          <w:sz w:val="24"/>
          <w:szCs w:val="24"/>
          <w:u w:val="none"/>
          <w:lang w:eastAsia="ru-RU"/>
        </w:rPr>
      </w:pP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color w:val="101010"/>
          <w:sz w:val="24"/>
          <w:szCs w:val="24"/>
          <w:u w:val="none"/>
          <w:lang w:eastAsia="ru-RU"/>
        </w:rPr>
        <w:t>Проблемно-тематические блоки представлены тремя модулями:</w:t>
      </w:r>
    </w:p>
    <w:p>
      <w:pPr>
        <w:pStyle w:val="Normal"/>
        <w:shd w:fill="FFFFFF" w:val="clear"/>
        <w:bidi w:val="0"/>
        <w:spacing w:lineRule="auto" w:line="240" w:before="0" w:after="0"/>
        <w:ind w:firstLine="567" w:start="0" w:end="0"/>
        <w:jc w:val="both"/>
        <w:rPr>
          <w:rFonts w:ascii="Times New Roman" w:hAnsi="Times New Roman" w:cs="Times New Roman"/>
          <w:b/>
          <w:i/>
          <w:i/>
          <w:sz w:val="28"/>
          <w:szCs w:val="28"/>
        </w:rPr>
      </w:pPr>
      <w:r>
        <w:rPr>
          <w:rFonts w:cs="Times New Roman"/>
          <w:b/>
          <w:i/>
          <w:sz w:val="28"/>
          <w:szCs w:val="28"/>
        </w:rPr>
      </w:r>
    </w:p>
    <w:p>
      <w:pPr>
        <w:pStyle w:val="Normal"/>
        <w:suppressAutoHyphens w:val="true"/>
        <w:bidi w:val="0"/>
        <w:spacing w:lineRule="auto" w:line="240" w:before="0" w:after="0"/>
        <w:ind w:firstLine="709" w:start="0" w:end="0"/>
        <w:jc w:val="both"/>
        <w:rPr>
          <w:rFonts w:ascii="Times New Roman" w:hAnsi="Times New Roman" w:cs="Times New Roman"/>
          <w:b/>
          <w:i w:val="false"/>
          <w:i w:val="false"/>
          <w:iCs w:val="false"/>
          <w:sz w:val="24"/>
          <w:szCs w:val="24"/>
        </w:rPr>
      </w:pPr>
      <w:r>
        <w:rPr>
          <w:rFonts w:cs="Times New Roman"/>
          <w:b/>
          <w:i w:val="false"/>
          <w:iCs w:val="false"/>
          <w:sz w:val="24"/>
          <w:szCs w:val="24"/>
        </w:rPr>
        <w:t xml:space="preserve">Блок 1. </w:t>
      </w:r>
      <w:r>
        <w:rPr>
          <w:rFonts w:eastAsia="Times New Roman;Times New Roman" w:cs="Times New Roman;Times New Roman"/>
          <w:b/>
          <w:bCs/>
          <w:i w:val="false"/>
          <w:iCs w:val="false"/>
          <w:strike w:val="false"/>
          <w:dstrike w:val="false"/>
          <w:color w:val="000000"/>
          <w:sz w:val="24"/>
          <w:szCs w:val="24"/>
          <w:u w:val="none"/>
        </w:rPr>
        <w:t>«</w:t>
      </w:r>
      <w:r>
        <w:rPr>
          <w:rFonts w:eastAsia="Times New Roman;Times New Roman" w:cs="Times New Roman;Times New Roman"/>
          <w:b/>
          <w:bCs/>
          <w:i w:val="false"/>
          <w:iCs w:val="false"/>
          <w:strike w:val="false"/>
          <w:dstrike w:val="false"/>
          <w:color w:val="000000"/>
          <w:sz w:val="24"/>
          <w:szCs w:val="24"/>
          <w:u w:val="none"/>
          <w:lang w:val="ru-RU"/>
        </w:rPr>
        <w:t>Человек и его внутренний мир</w:t>
      </w:r>
      <w:r>
        <w:rPr>
          <w:rFonts w:eastAsia="Times New Roman;Times New Roman" w:cs="Times New Roman;Times New Roman"/>
          <w:b/>
          <w:bCs/>
          <w:i w:val="false"/>
          <w:iCs w:val="false"/>
          <w:strike w:val="false"/>
          <w:dstrike w:val="false"/>
          <w:color w:val="000000"/>
          <w:sz w:val="24"/>
          <w:szCs w:val="24"/>
          <w:u w:val="none"/>
        </w:rPr>
        <w:t>»</w:t>
      </w:r>
    </w:p>
    <w:p>
      <w:pPr>
        <w:pStyle w:val="Normal"/>
        <w:suppressAutoHyphens w:val="true"/>
        <w:bidi w:val="0"/>
        <w:spacing w:lineRule="auto" w:line="240" w:before="0" w:after="0"/>
        <w:ind w:firstLine="709" w:start="0" w:end="0"/>
        <w:jc w:val="both"/>
        <w:rPr>
          <w:rFonts w:ascii="Times New Roman" w:hAnsi="Times New Roman" w:cs="Times New Roman"/>
          <w:i w:val="false"/>
          <w:i w:val="false"/>
          <w:iCs w:val="false"/>
          <w:sz w:val="24"/>
          <w:szCs w:val="24"/>
        </w:rPr>
      </w:pPr>
      <w:r>
        <w:rPr>
          <w:rFonts w:cs="Times New Roman"/>
          <w:i w:val="false"/>
          <w:iCs w:val="false"/>
          <w:sz w:val="24"/>
          <w:szCs w:val="24"/>
        </w:rPr>
        <w:t xml:space="preserve">Произведения, связанные с психологией человека, в том числе в ситуации нравственного выбора. Произведения, нацеливающие на размышления о нравственных идеалах и моральных нормах, сиюминутном и вечном, добре и зле, гуманном и антигуманном поступке, его мотивах. </w:t>
      </w:r>
    </w:p>
    <w:p>
      <w:pPr>
        <w:pStyle w:val="Normal"/>
        <w:suppressAutoHyphens w:val="true"/>
        <w:bidi w:val="0"/>
        <w:spacing w:lineRule="auto" w:line="240" w:before="0" w:after="0"/>
        <w:ind w:firstLine="709" w:start="0" w:end="0"/>
        <w:jc w:val="both"/>
        <w:rPr>
          <w:rFonts w:ascii="Times New Roman" w:hAnsi="Times New Roman" w:cs="Times New Roman"/>
          <w:b/>
          <w:i w:val="false"/>
          <w:i w:val="false"/>
          <w:iCs w:val="false"/>
          <w:sz w:val="24"/>
          <w:szCs w:val="24"/>
        </w:rPr>
      </w:pPr>
      <w:r>
        <w:rPr>
          <w:rFonts w:cs="Times New Roman"/>
          <w:b/>
          <w:i w:val="false"/>
          <w:iCs w:val="false"/>
          <w:sz w:val="24"/>
          <w:szCs w:val="24"/>
        </w:rPr>
      </w:r>
    </w:p>
    <w:p>
      <w:pPr>
        <w:pStyle w:val="Normal"/>
        <w:suppressAutoHyphens w:val="true"/>
        <w:bidi w:val="0"/>
        <w:spacing w:lineRule="auto" w:line="240" w:before="0" w:after="0"/>
        <w:ind w:firstLine="709" w:start="0" w:end="0"/>
        <w:jc w:val="both"/>
        <w:rPr>
          <w:rFonts w:ascii="Times New Roman" w:hAnsi="Times New Roman" w:cs="Times New Roman"/>
          <w:b/>
          <w:i w:val="false"/>
          <w:i w:val="false"/>
          <w:iCs w:val="false"/>
          <w:sz w:val="24"/>
          <w:szCs w:val="24"/>
        </w:rPr>
      </w:pPr>
      <w:r>
        <w:rPr>
          <w:rFonts w:cs="Times New Roman"/>
          <w:b/>
          <w:i w:val="false"/>
          <w:iCs w:val="false"/>
          <w:sz w:val="24"/>
          <w:szCs w:val="24"/>
        </w:rPr>
        <w:t xml:space="preserve">Блок 2. </w:t>
      </w:r>
      <w:r>
        <w:rPr>
          <w:rFonts w:eastAsia="Times New Roman;Times New Roman" w:cs="Times New Roman;Times New Roman"/>
          <w:b/>
          <w:bCs/>
          <w:i w:val="false"/>
          <w:iCs w:val="false"/>
          <w:strike w:val="false"/>
          <w:dstrike w:val="false"/>
          <w:color w:val="181818"/>
          <w:sz w:val="24"/>
          <w:szCs w:val="24"/>
          <w:u w:val="none"/>
          <w:lang w:val="ru-RU"/>
        </w:rPr>
        <w:t>«Человек — семья — общество»</w:t>
      </w:r>
    </w:p>
    <w:p>
      <w:pPr>
        <w:pStyle w:val="Normal"/>
        <w:suppressAutoHyphens w:val="true"/>
        <w:bidi w:val="0"/>
        <w:spacing w:lineRule="auto" w:line="240" w:before="0" w:after="0"/>
        <w:ind w:firstLine="709" w:start="0" w:end="0"/>
        <w:jc w:val="both"/>
        <w:rPr>
          <w:rFonts w:ascii="Times New Roman" w:hAnsi="Times New Roman" w:cs="Times New Roman"/>
          <w:i w:val="false"/>
          <w:i w:val="false"/>
          <w:iCs w:val="false"/>
          <w:sz w:val="24"/>
          <w:szCs w:val="24"/>
        </w:rPr>
      </w:pPr>
      <w:r>
        <w:rPr>
          <w:rFonts w:cs="Times New Roman"/>
          <w:i w:val="false"/>
          <w:iCs w:val="false"/>
          <w:sz w:val="24"/>
          <w:szCs w:val="24"/>
        </w:rPr>
        <w:t>Произведения, нацеливающие на размышления о ценностях семьи и дома, других ценностных ориентирах человека и общества, судьбе человека, образе его жизни, выборе им жизненного пути, значимой цели и средств ее достижения; о личном и всеобщем, взаимоотношении между поколениями, социальных и философских проблемах, времени, обществе и эпохе; о причинах войн, влиянии войны на судьбу человека и страны, о нравственном выборе человека на войне.</w:t>
      </w:r>
    </w:p>
    <w:p>
      <w:pPr>
        <w:pStyle w:val="Normal"/>
        <w:suppressAutoHyphens w:val="true"/>
        <w:bidi w:val="0"/>
        <w:spacing w:lineRule="auto" w:line="240" w:before="0" w:after="0"/>
        <w:ind w:firstLine="709" w:start="0" w:end="0"/>
        <w:jc w:val="both"/>
        <w:rPr>
          <w:rFonts w:ascii="Times New Roman" w:hAnsi="Times New Roman" w:cs="Times New Roman"/>
          <w:b/>
          <w:i w:val="false"/>
          <w:i w:val="false"/>
          <w:iCs w:val="false"/>
          <w:sz w:val="24"/>
          <w:szCs w:val="24"/>
        </w:rPr>
      </w:pPr>
      <w:r>
        <w:rPr>
          <w:rFonts w:cs="Times New Roman"/>
          <w:b/>
          <w:i w:val="false"/>
          <w:iCs w:val="false"/>
          <w:sz w:val="24"/>
          <w:szCs w:val="24"/>
        </w:rPr>
      </w:r>
    </w:p>
    <w:p>
      <w:pPr>
        <w:pStyle w:val="Normal"/>
        <w:suppressAutoHyphens w:val="true"/>
        <w:bidi w:val="0"/>
        <w:spacing w:lineRule="auto" w:line="240" w:before="0" w:after="0"/>
        <w:ind w:firstLine="709" w:start="0" w:end="0"/>
        <w:jc w:val="both"/>
        <w:rPr>
          <w:rFonts w:ascii="Times New Roman" w:hAnsi="Times New Roman" w:cs="Times New Roman"/>
          <w:b/>
          <w:i w:val="false"/>
          <w:i w:val="false"/>
          <w:iCs w:val="false"/>
          <w:sz w:val="24"/>
          <w:szCs w:val="24"/>
        </w:rPr>
      </w:pPr>
      <w:r>
        <w:rPr>
          <w:rFonts w:cs="Times New Roman"/>
          <w:b/>
          <w:i w:val="false"/>
          <w:iCs w:val="false"/>
          <w:sz w:val="24"/>
          <w:szCs w:val="24"/>
        </w:rPr>
        <w:t xml:space="preserve">Блок 3. </w:t>
      </w:r>
      <w:r>
        <w:rPr>
          <w:rFonts w:eastAsia="Times New Roman;Times New Roman" w:cs="Times New Roman;Times New Roman"/>
          <w:b/>
          <w:bCs/>
          <w:i w:val="false"/>
          <w:iCs w:val="false"/>
          <w:strike w:val="false"/>
          <w:dstrike w:val="false"/>
          <w:color w:val="000000"/>
          <w:sz w:val="24"/>
          <w:szCs w:val="24"/>
          <w:u w:val="none"/>
        </w:rPr>
        <w:t>«</w:t>
      </w:r>
      <w:r>
        <w:rPr>
          <w:rFonts w:eastAsia="Times New Roman;Times New Roman" w:cs="Times New Roman;Times New Roman"/>
          <w:b/>
          <w:bCs/>
          <w:i w:val="false"/>
          <w:iCs w:val="false"/>
          <w:strike w:val="false"/>
          <w:dstrike w:val="false"/>
          <w:color w:val="000000"/>
          <w:sz w:val="24"/>
          <w:szCs w:val="24"/>
          <w:u w:val="none"/>
          <w:lang w:val="ru-RU"/>
        </w:rPr>
        <w:t>Человек — природа — культура — история — Родина</w:t>
      </w:r>
      <w:r>
        <w:rPr>
          <w:rFonts w:eastAsia="Times New Roman;Times New Roman" w:cs="Times New Roman;Times New Roman"/>
          <w:b/>
          <w:bCs/>
          <w:i w:val="false"/>
          <w:iCs w:val="false"/>
          <w:strike w:val="false"/>
          <w:dstrike w:val="false"/>
          <w:color w:val="000000"/>
          <w:sz w:val="24"/>
          <w:szCs w:val="24"/>
          <w:u w:val="none"/>
        </w:rPr>
        <w:t xml:space="preserve">» </w:t>
      </w:r>
    </w:p>
    <w:p>
      <w:pPr>
        <w:pStyle w:val="Normal"/>
        <w:suppressAutoHyphens w:val="true"/>
        <w:bidi w:val="0"/>
        <w:spacing w:lineRule="auto" w:line="240" w:before="0" w:after="0"/>
        <w:ind w:firstLine="709" w:start="0" w:end="0"/>
        <w:jc w:val="both"/>
        <w:rPr>
          <w:rFonts w:ascii="Times New Roman" w:hAnsi="Times New Roman" w:eastAsia="Times New Roman;Times New Roman" w:cs="Times New Roman;Times New Roman"/>
          <w:b w:val="false"/>
          <w:bCs w:val="false"/>
          <w:i w:val="false"/>
          <w:i w:val="false"/>
          <w:iCs w:val="false"/>
          <w:strike w:val="false"/>
          <w:dstrike w:val="false"/>
          <w:color w:val="000000"/>
          <w:sz w:val="24"/>
          <w:szCs w:val="24"/>
          <w:u w:val="none"/>
        </w:rPr>
      </w:pPr>
      <w:r>
        <w:rPr>
          <w:rFonts w:eastAsia="Times New Roman;Times New Roman" w:cs="Times New Roman;Times New Roman"/>
          <w:b w:val="false"/>
          <w:bCs w:val="false"/>
          <w:i w:val="false"/>
          <w:iCs w:val="false"/>
          <w:strike w:val="false"/>
          <w:dstrike w:val="false"/>
          <w:color w:val="000000"/>
          <w:sz w:val="24"/>
          <w:szCs w:val="24"/>
          <w:u w:val="none"/>
        </w:rPr>
        <w:t>Произведения, связанные с отношением человека к Родине, культуре, природе, родному языку. Произведения, нацеливающие на размышления о связи человека с Родиной и причинах разрушения этой связи, о важности сохранения исторической памяти, о роли личности в истории, об отношении человека к природе, о науке и искусстве (в том числе о литературе как культурном феномене).</w:t>
      </w:r>
    </w:p>
    <w:p>
      <w:pPr>
        <w:pStyle w:val="Normal"/>
        <w:bidi w:val="0"/>
        <w:jc w:val="start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i w:val="false"/>
          <w:iCs w:val="false"/>
          <w:sz w:val="24"/>
          <w:szCs w:val="24"/>
        </w:rPr>
      </w:r>
    </w:p>
    <w:p>
      <w:pPr>
        <w:pStyle w:val="Normal"/>
        <w:bidi w:val="0"/>
        <w:jc w:val="start"/>
        <w:rPr>
          <w:rFonts w:ascii="Times New Roman" w:hAnsi="Times New Roman" w:eastAsia="Times New Roman;Times New Roman" w:cs="Times New Roman;Times New Roman"/>
          <w:b w:val="false"/>
          <w:bCs w:val="false"/>
          <w:i w:val="false"/>
          <w:i w:val="false"/>
          <w:iCs w:val="false"/>
          <w:strike w:val="false"/>
          <w:dstrike w:val="false"/>
          <w:color w:val="000000"/>
          <w:sz w:val="24"/>
          <w:szCs w:val="24"/>
          <w:u w:val="none"/>
        </w:rPr>
      </w:pPr>
      <w:r>
        <w:rPr>
          <w:rFonts w:eastAsia="Times New Roman;Times New Roman" w:cs="Times New Roman;Times New Roman"/>
          <w:b w:val="false"/>
          <w:bCs w:val="false"/>
          <w:i w:val="false"/>
          <w:iCs w:val="false"/>
          <w:strike w:val="false"/>
          <w:dstrike w:val="false"/>
          <w:color w:val="000000"/>
          <w:sz w:val="24"/>
          <w:szCs w:val="24"/>
          <w:u w:val="none"/>
        </w:rPr>
        <w:t xml:space="preserve">Данные тематические блоки определяются, исходя из современного состояния отечественной культуры, нацелены на формирование восприятия русской литературы как саморазвивающейся эстетической системы, на получение знаний об основных произведениях отечественной литературы, их общественной и культурно-исторической значимости. </w:t>
      </w:r>
    </w:p>
    <w:p>
      <w:pPr>
        <w:pStyle w:val="Normal"/>
        <w:bidi w:val="0"/>
        <w:jc w:val="start"/>
        <w:rPr>
          <w:rFonts w:ascii="Times New Roman" w:hAnsi="Times New Roman" w:eastAsia="Times New Roman;Times New Roman" w:cs="Times New Roman;Times New Roman"/>
          <w:b w:val="false"/>
          <w:bCs w:val="false"/>
          <w:strike w:val="false"/>
          <w:dstrike w:val="false"/>
          <w:color w:val="000000"/>
          <w:sz w:val="24"/>
          <w:szCs w:val="24"/>
          <w:u w:val="none"/>
        </w:rPr>
      </w:pPr>
      <w:r>
        <w:rPr>
          <w:rFonts w:eastAsia="Times New Roman;Times New Roman" w:cs="Times New Roman;Times New Roman"/>
          <w:b w:val="false"/>
          <w:bCs w:val="false"/>
          <w:strike w:val="false"/>
          <w:dstrike w:val="false"/>
          <w:color w:val="000000"/>
          <w:sz w:val="24"/>
          <w:szCs w:val="24"/>
          <w:u w:val="none"/>
        </w:rPr>
        <w:t xml:space="preserve"> </w:t>
      </w:r>
    </w:p>
    <w:p>
      <w:pPr>
        <w:pStyle w:val="Normal"/>
        <w:bidi w:val="0"/>
        <w:jc w:val="start"/>
        <w:rPr>
          <w:rFonts w:ascii="Times New Roman" w:hAnsi="Times New Roman" w:eastAsia="Times New Roman;Times New Roman" w:cs="Times New Roman;Times New Roman"/>
          <w:b/>
          <w:bCs/>
          <w:strike w:val="false"/>
          <w:dstrike w:val="false"/>
          <w:color w:val="000000"/>
          <w:sz w:val="24"/>
          <w:szCs w:val="24"/>
          <w:u w:val="none"/>
        </w:rPr>
      </w:pPr>
      <w:r>
        <w:rPr>
          <w:rFonts w:eastAsia="Times New Roman;Times New Roman" w:cs="Times New Roman;Times New Roman"/>
          <w:b/>
          <w:bCs/>
          <w:strike w:val="false"/>
          <w:dstrike w:val="false"/>
          <w:color w:val="000000"/>
          <w:sz w:val="24"/>
          <w:szCs w:val="24"/>
          <w:u w:val="none"/>
        </w:rPr>
      </w:r>
    </w:p>
    <w:p>
      <w:pPr>
        <w:pStyle w:val="Normal"/>
        <w:bidi w:val="0"/>
        <w:jc w:val="start"/>
        <w:rPr>
          <w:rFonts w:ascii="Times New Roman" w:hAnsi="Times New Roman" w:eastAsia="Times New Roman;Times New Roman" w:cs="Times New Roman;Times New Roman"/>
          <w:b/>
          <w:bCs/>
          <w:strike w:val="false"/>
          <w:dstrike w:val="false"/>
          <w:color w:val="000000"/>
          <w:sz w:val="24"/>
          <w:szCs w:val="24"/>
          <w:u w:val="none"/>
        </w:rPr>
      </w:pPr>
      <w:r>
        <w:rPr>
          <w:rFonts w:eastAsia="Times New Roman;Times New Roman" w:cs="Times New Roman;Times New Roman"/>
          <w:b/>
          <w:bCs/>
          <w:strike w:val="false"/>
          <w:dstrike w:val="false"/>
          <w:color w:val="000000"/>
          <w:sz w:val="24"/>
          <w:szCs w:val="24"/>
          <w:u w:val="none"/>
        </w:rPr>
        <w:t xml:space="preserve">Проблемно-тематический блок </w:t>
      </w:r>
      <w:r>
        <w:rPr>
          <w:rFonts w:eastAsia="Times New Roman;Times New Roman" w:cs="Times New Roman;Times New Roman"/>
          <w:b/>
          <w:bCs/>
          <w:i w:val="false"/>
          <w:strike w:val="false"/>
          <w:dstrike w:val="false"/>
          <w:color w:val="000000"/>
          <w:sz w:val="24"/>
          <w:szCs w:val="24"/>
          <w:u w:val="none"/>
        </w:rPr>
        <w:t>«</w:t>
      </w:r>
      <w:r>
        <w:rPr>
          <w:rFonts w:eastAsia="Times New Roman;Times New Roman" w:cs="Times New Roman;Times New Roman"/>
          <w:b/>
          <w:bCs/>
          <w:i w:val="false"/>
          <w:strike w:val="false"/>
          <w:dstrike w:val="false"/>
          <w:color w:val="000000"/>
          <w:sz w:val="24"/>
          <w:szCs w:val="24"/>
          <w:u w:val="none"/>
          <w:lang w:val="ru-RU"/>
        </w:rPr>
        <w:t>Человек и его внутренний мир</w:t>
      </w:r>
      <w:r>
        <w:rPr>
          <w:rFonts w:eastAsia="Times New Roman;Times New Roman" w:cs="Times New Roman;Times New Roman"/>
          <w:b/>
          <w:bCs/>
          <w:i w:val="false"/>
          <w:strike w:val="false"/>
          <w:dstrike w:val="false"/>
          <w:color w:val="000000"/>
          <w:sz w:val="24"/>
          <w:szCs w:val="24"/>
          <w:u w:val="none"/>
        </w:rPr>
        <w:t>»</w:t>
      </w:r>
      <w:r>
        <w:rPr>
          <w:rFonts w:eastAsia="Times New Roman;Times New Roman" w:cs="Times New Roman;Times New Roman"/>
          <w:b/>
          <w:bCs/>
          <w:strike w:val="false"/>
          <w:dstrike w:val="false"/>
          <w:color w:val="000000"/>
          <w:sz w:val="24"/>
          <w:szCs w:val="24"/>
          <w:u w:val="none"/>
        </w:rPr>
        <w:t xml:space="preserve">: </w:t>
      </w:r>
    </w:p>
    <w:p>
      <w:pPr>
        <w:pStyle w:val="Normal"/>
        <w:bidi w:val="0"/>
        <w:jc w:val="start"/>
        <w:rPr>
          <w:rFonts w:ascii="Times New Roman" w:hAnsi="Times New Roman" w:eastAsia="Times New Roman;Times New Roman" w:cs="Times New Roman;Times New Roman"/>
          <w:b w:val="false"/>
          <w:bCs w:val="false"/>
          <w:strike w:val="false"/>
          <w:dstrike w:val="false"/>
          <w:color w:val="000000"/>
          <w:sz w:val="24"/>
          <w:szCs w:val="24"/>
          <w:u w:val="none"/>
        </w:rPr>
      </w:pP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181818"/>
          <w:spacing w:val="0"/>
          <w:sz w:val="24"/>
          <w:szCs w:val="24"/>
          <w:u w:val="none"/>
          <w:lang w:val="ru-RU"/>
        </w:rPr>
        <w:t>А. П. Чехов «Пари».</w:t>
      </w: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lang w:val="ru-RU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181818"/>
          <w:spacing w:val="0"/>
          <w:sz w:val="24"/>
          <w:szCs w:val="24"/>
          <w:u w:val="none"/>
          <w:lang w:val="ru-RU"/>
        </w:rPr>
        <w:t xml:space="preserve">Философия жизни в рассказе. </w:t>
      </w:r>
    </w:p>
    <w:p>
      <w:pPr>
        <w:pStyle w:val="Normal"/>
        <w:bidi w:val="0"/>
        <w:jc w:val="start"/>
        <w:rPr>
          <w:rFonts w:ascii="Times New Roman" w:hAnsi="Times New Roman" w:eastAsia="Times New Roman;Times New Roman" w:cs="Times New Roman;Times New Roman"/>
          <w:b w:val="false"/>
          <w:bCs w:val="false"/>
          <w:strike w:val="false"/>
          <w:dstrike w:val="false"/>
          <w:color w:val="000000"/>
          <w:sz w:val="24"/>
          <w:szCs w:val="24"/>
          <w:u w:val="none"/>
        </w:rPr>
      </w:pP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lang w:val="ru-RU"/>
        </w:rPr>
        <w:t xml:space="preserve">А. Волос «Калитка». </w:t>
      </w:r>
      <w:r>
        <w:rPr>
          <w:rFonts w:eastAsia="Times New Roman;Times New Roman" w:cs="Times New Roman;Times New Roman"/>
          <w:b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lang w:val="ru-RU"/>
        </w:rPr>
        <w:t>«</w:t>
      </w:r>
      <w:r>
        <w:rPr>
          <w:rFonts w:eastAsia="Times New Roman;Times New Roman" w:cs="Times New Roman;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lang w:val="ru-RU"/>
        </w:rPr>
        <w:t>Одиночество — высшее благо или несчастье в жизни человека?"</w:t>
      </w:r>
    </w:p>
    <w:p>
      <w:pPr>
        <w:pStyle w:val="Normal"/>
        <w:bidi w:val="0"/>
        <w:jc w:val="start"/>
        <w:rPr>
          <w:rFonts w:eastAsia="Times New Roman;Times New Roman" w:cs="Times New Roman;Times New Roman"/>
          <w:b w:val="false"/>
          <w:bCs w:val="false"/>
          <w:i w:val="false"/>
          <w:caps w:val="false"/>
          <w:smallCaps w:val="false"/>
          <w:strike w:val="false"/>
          <w:dstrike w:val="false"/>
          <w:spacing w:val="0"/>
          <w:u w:val="none"/>
          <w:effect w:val="none"/>
        </w:rPr>
      </w:pPr>
      <w:r>
        <w:rPr>
          <w:rFonts w:eastAsia="Times New Roman;Times New Roman" w:cs="Times New Roman;Times New Roman"/>
          <w:b w:val="false"/>
          <w:bCs w:val="false"/>
          <w:i w:val="false"/>
          <w:caps w:val="false"/>
          <w:smallCaps w:val="false"/>
          <w:strike w:val="false"/>
          <w:dstrike w:val="false"/>
          <w:spacing w:val="0"/>
          <w:u w:val="none"/>
          <w:effect w:val="none"/>
        </w:rPr>
        <w:t>А. Грин «По закону». «Простить или наказать?»</w:t>
      </w:r>
    </w:p>
    <w:p>
      <w:pPr>
        <w:pStyle w:val="Normal"/>
        <w:bidi w:val="0"/>
        <w:jc w:val="start"/>
        <w:rPr/>
      </w:pPr>
      <w:r>
        <w:rPr>
          <w:b w:val="false"/>
          <w:i w:val="false"/>
          <w:caps w:val="false"/>
          <w:smallCaps w:val="false"/>
          <w:spacing w:val="0"/>
        </w:rPr>
        <w:t xml:space="preserve">И. Лёвшин «Полёт». </w:t>
      </w:r>
      <w:r>
        <w:rPr>
          <w:rFonts w:eastAsia="Times New Roman;Times New Roman" w:cs="Times New Roman;Times New Roman"/>
          <w:b w:val="false"/>
          <w:i w:val="false"/>
          <w:caps w:val="false"/>
          <w:smallCaps w:val="false"/>
          <w:spacing w:val="0"/>
        </w:rPr>
        <w:t>Какой путь можно назвать дорогой в никуда?</w:t>
      </w:r>
    </w:p>
    <w:p>
      <w:pPr>
        <w:pStyle w:val="Normal"/>
        <w:bidi w:val="0"/>
        <w:jc w:val="start"/>
        <w:rPr/>
      </w:pPr>
      <w:r>
        <w:rPr>
          <w:rFonts w:eastAsia="Times New Roman;Times New Roman" w:cs="Times New Roman;Times New Roman"/>
          <w:b w:val="false"/>
          <w:i w:val="false"/>
          <w:caps w:val="false"/>
          <w:smallCaps w:val="false"/>
          <w:color w:val="181818"/>
          <w:spacing w:val="0"/>
          <w:lang w:val="ru-RU"/>
        </w:rPr>
        <w:t xml:space="preserve">Т. Толстая. «Факир». </w:t>
      </w:r>
      <w:r>
        <w:rPr>
          <w:rFonts w:eastAsia="Times New Roman;Times New Roman" w:cs="Times New Roman;Times New Roman"/>
          <w:b w:val="false"/>
          <w:i w:val="false"/>
          <w:caps w:val="false"/>
          <w:smallCaps w:val="false"/>
          <w:color w:val="181818"/>
          <w:spacing w:val="0"/>
          <w:u w:val="none"/>
          <w:lang w:val="ru-RU"/>
        </w:rPr>
        <w:t>Мечта и обыденность в реальной жизни.</w:t>
      </w:r>
    </w:p>
    <w:p>
      <w:pPr>
        <w:pStyle w:val="Normal"/>
        <w:bidi w:val="0"/>
        <w:jc w:val="start"/>
        <w:rPr>
          <w:rFonts w:eastAsia="Times New Roman;Times New Roman" w:cs="Times New Roman;Times New Roman"/>
          <w:b w:val="false"/>
          <w:bCs w:val="false"/>
          <w:i w:val="false"/>
          <w:caps w:val="false"/>
          <w:smallCaps w:val="false"/>
          <w:color w:val="181818"/>
          <w:spacing w:val="0"/>
          <w:u w:val="none"/>
          <w:lang w:val="ru-RU"/>
        </w:rPr>
      </w:pPr>
      <w:r>
        <w:rPr>
          <w:rFonts w:eastAsia="Times New Roman;Times New Roman" w:cs="Times New Roman;Times New Roman"/>
          <w:b w:val="false"/>
          <w:bCs w:val="false"/>
          <w:i w:val="false"/>
          <w:caps w:val="false"/>
          <w:smallCaps w:val="false"/>
          <w:color w:val="181818"/>
          <w:spacing w:val="0"/>
          <w:u w:val="none"/>
          <w:lang w:val="ru-RU"/>
        </w:rPr>
        <w:t>Е. Габова "Не пускайте Рыжую на озеро".</w:t>
      </w:r>
    </w:p>
    <w:p>
      <w:pPr>
        <w:pStyle w:val="Normal"/>
        <w:bidi w:val="0"/>
        <w:jc w:val="start"/>
        <w:rPr>
          <w:rFonts w:eastAsia="Times New Roman;Times New Roman" w:cs="Times New Roman;Times New Roman"/>
          <w:b w:val="false"/>
          <w:i w:val="false"/>
          <w:caps w:val="false"/>
          <w:smallCaps w:val="false"/>
          <w:color w:val="181818"/>
          <w:spacing w:val="0"/>
          <w:u w:val="none"/>
          <w:lang w:val="ru-RU"/>
        </w:rPr>
      </w:pPr>
      <w:r>
        <w:rPr>
          <w:rFonts w:eastAsia="Times New Roman;Times New Roman" w:cs="Times New Roman;Times New Roman"/>
          <w:b w:val="false"/>
          <w:i w:val="false"/>
          <w:caps w:val="false"/>
          <w:smallCaps w:val="false"/>
          <w:color w:val="181818"/>
          <w:spacing w:val="0"/>
          <w:u w:val="none"/>
          <w:lang w:val="ru-RU"/>
        </w:rPr>
        <w:t xml:space="preserve"> </w:t>
      </w:r>
      <w:r>
        <w:rPr>
          <w:rFonts w:eastAsia="Times New Roman;Times New Roman" w:cs="Times New Roman;Times New Roman"/>
          <w:b w:val="false"/>
          <w:i w:val="false"/>
          <w:caps w:val="false"/>
          <w:smallCaps w:val="false"/>
          <w:color w:val="181818"/>
          <w:spacing w:val="0"/>
          <w:u w:val="none"/>
          <w:lang w:val="ru-RU"/>
        </w:rPr>
        <w:t>В. Вересаев "Всю жизнь отдала". И. А. Ильин "У врат. О божией ткани".</w:t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>
          <w:rFonts w:ascii="Times New Roman" w:hAnsi="Times New Roman" w:eastAsia="Times New Roman;Times New Roman" w:cs="Times New Roman;Times New Roman"/>
          <w:b/>
          <w:bCs/>
          <w:strike w:val="false"/>
          <w:dstrike w:val="false"/>
          <w:color w:val="000000"/>
          <w:sz w:val="24"/>
          <w:szCs w:val="24"/>
          <w:u w:val="none"/>
        </w:rPr>
      </w:pPr>
      <w:r>
        <w:rPr>
          <w:rFonts w:eastAsia="Times New Roman;Times New Roman" w:cs="Times New Roman;Times New Roman"/>
          <w:b/>
          <w:bCs/>
          <w:strike w:val="false"/>
          <w:dstrike w:val="false"/>
          <w:color w:val="000000"/>
          <w:sz w:val="24"/>
          <w:szCs w:val="24"/>
          <w:u w:val="none"/>
        </w:rPr>
      </w:r>
    </w:p>
    <w:p>
      <w:pPr>
        <w:pStyle w:val="Normal"/>
        <w:bidi w:val="0"/>
        <w:jc w:val="start"/>
        <w:rPr>
          <w:rFonts w:ascii="Times New Roman" w:hAnsi="Times New Roman" w:eastAsia="Times New Roman;Times New Roman" w:cs="Times New Roman;Times New Roman"/>
          <w:b/>
          <w:bCs/>
          <w:strike w:val="false"/>
          <w:dstrike w:val="false"/>
          <w:color w:val="000000"/>
          <w:sz w:val="24"/>
          <w:szCs w:val="24"/>
          <w:u w:val="none"/>
        </w:rPr>
      </w:pPr>
      <w:r>
        <w:rPr>
          <w:rFonts w:eastAsia="Times New Roman;Times New Roman" w:cs="Times New Roman;Times New Roman"/>
          <w:b/>
          <w:bCs/>
          <w:strike w:val="false"/>
          <w:dstrike w:val="false"/>
          <w:color w:val="000000"/>
          <w:sz w:val="24"/>
          <w:szCs w:val="24"/>
          <w:u w:val="none"/>
        </w:rPr>
        <w:t xml:space="preserve">Проблемно-тематический блок </w:t>
      </w:r>
      <w:r>
        <w:rPr>
          <w:rFonts w:eastAsia="Times New Roman;Times New Roman" w:cs="Times New Roman;Times New Roman"/>
          <w:b/>
          <w:bCs/>
          <w:i w:val="false"/>
          <w:strike w:val="false"/>
          <w:dstrike w:val="false"/>
          <w:color w:val="181818"/>
          <w:sz w:val="24"/>
          <w:szCs w:val="24"/>
          <w:u w:val="none"/>
          <w:lang w:val="ru-RU"/>
        </w:rPr>
        <w:t xml:space="preserve"> «Человек — семья — общество»</w:t>
      </w:r>
      <w:r>
        <w:rPr>
          <w:rFonts w:eastAsia="Times New Roman;Times New Roman" w:cs="Times New Roman;Times New Roman"/>
          <w:b/>
          <w:bCs/>
          <w:strike w:val="false"/>
          <w:dstrike w:val="false"/>
          <w:color w:val="000000"/>
          <w:sz w:val="24"/>
          <w:szCs w:val="24"/>
          <w:u w:val="none"/>
        </w:rPr>
        <w:t xml:space="preserve">: </w:t>
      </w:r>
    </w:p>
    <w:p>
      <w:pPr>
        <w:pStyle w:val="Normal"/>
        <w:bidi w:val="0"/>
        <w:jc w:val="start"/>
        <w:rPr>
          <w:rFonts w:ascii="Times New Roman" w:hAnsi="Times New Roman" w:eastAsia="Times New Roman;Times New Roman" w:cs="Times New Roman;Times New Roman"/>
          <w:b w:val="false"/>
          <w:bCs w:val="false"/>
          <w:i w:val="false"/>
          <w:strike w:val="false"/>
          <w:dstrike w:val="false"/>
          <w:color w:val="181818"/>
          <w:sz w:val="24"/>
          <w:szCs w:val="24"/>
          <w:u w:val="none"/>
          <w:lang w:val="ru-RU"/>
        </w:rPr>
      </w:pPr>
      <w:r>
        <w:rPr>
          <w:rFonts w:eastAsia="Times New Roman;Times New Roman" w:cs="Times New Roman;Times New Roman"/>
          <w:b w:val="false"/>
          <w:bCs w:val="false"/>
          <w:i w:val="false"/>
          <w:strike w:val="false"/>
          <w:dstrike w:val="false"/>
          <w:color w:val="181818"/>
          <w:sz w:val="24"/>
          <w:szCs w:val="24"/>
          <w:u w:val="none"/>
          <w:lang w:val="ru-RU"/>
        </w:rPr>
        <w:t xml:space="preserve">Н. Литвинец  «Антиквар». «Проблема духовных и материальных ценностей в современном мире». </w:t>
      </w:r>
    </w:p>
    <w:p>
      <w:pPr>
        <w:pStyle w:val="Normal"/>
        <w:bidi w:val="0"/>
        <w:jc w:val="start"/>
        <w:rPr>
          <w:rFonts w:ascii="Times New Roman" w:hAnsi="Times New Roman" w:eastAsia="Times New Roman;Times New Roman" w:cs="Times New Roman;Times New Roman"/>
          <w:b w:val="false"/>
          <w:bCs w:val="false"/>
          <w:i w:val="false"/>
          <w:strike w:val="false"/>
          <w:dstrike w:val="false"/>
          <w:color w:val="181818"/>
          <w:sz w:val="24"/>
          <w:szCs w:val="24"/>
          <w:u w:val="none"/>
          <w:lang w:val="ru-RU"/>
        </w:rPr>
      </w:pPr>
      <w:r>
        <w:rPr>
          <w:rFonts w:eastAsia="Times New Roman;Times New Roman" w:cs="Times New Roman;Times New Roman"/>
          <w:b w:val="false"/>
          <w:bCs w:val="false"/>
          <w:i w:val="false"/>
          <w:strike w:val="false"/>
          <w:dstrike w:val="false"/>
          <w:color w:val="181818"/>
          <w:sz w:val="24"/>
          <w:szCs w:val="24"/>
          <w:u w:val="none"/>
          <w:lang w:val="ru-RU"/>
        </w:rPr>
        <w:t xml:space="preserve">А. Алексин «Раздел имущества». Нравственные проблемы в повести. </w:t>
      </w:r>
    </w:p>
    <w:p>
      <w:pPr>
        <w:pStyle w:val="Normal"/>
        <w:bidi w:val="0"/>
        <w:jc w:val="start"/>
        <w:rPr>
          <w:rFonts w:ascii="Times New Roman" w:hAnsi="Times New Roman" w:eastAsia="Times New Roman;Times New Roman" w:cs="Times New Roman;Times New Roman"/>
          <w:b w:val="false"/>
          <w:bCs w:val="false"/>
          <w:strike w:val="false"/>
          <w:dstrike w:val="false"/>
          <w:color w:val="000000"/>
          <w:sz w:val="24"/>
          <w:szCs w:val="24"/>
          <w:u w:val="none"/>
        </w:rPr>
      </w:pPr>
      <w:r>
        <w:rPr>
          <w:rFonts w:eastAsia="Times New Roman;Times New Roman" w:cs="Times New Roman;Times New Roman"/>
          <w:b w:val="false"/>
          <w:bCs w:val="false"/>
          <w:i w:val="false"/>
          <w:strike w:val="false"/>
          <w:dstrike w:val="false"/>
          <w:color w:val="181818"/>
          <w:sz w:val="24"/>
          <w:szCs w:val="24"/>
          <w:u w:val="none"/>
          <w:lang w:val="ru-RU" w:eastAsia="ru-RU"/>
        </w:rPr>
        <w:t xml:space="preserve">Г. Бакланов «Непорочное зачатие». </w:t>
      </w:r>
      <w:r>
        <w:rPr>
          <w:rFonts w:eastAsia="Times New Roman" w:cs="Times New Roman"/>
          <w:b w:val="false"/>
          <w:bCs w:val="false"/>
          <w:i w:val="false"/>
          <w:strike w:val="false"/>
          <w:dstrike w:val="false"/>
          <w:color w:val="181818"/>
          <w:sz w:val="24"/>
          <w:szCs w:val="24"/>
          <w:u w:val="none"/>
          <w:lang w:val="ru-RU" w:eastAsia="ru-RU"/>
        </w:rPr>
        <w:t>«По истине и совести…»</w:t>
      </w:r>
    </w:p>
    <w:p>
      <w:pPr>
        <w:pStyle w:val="Normal"/>
        <w:bidi w:val="0"/>
        <w:jc w:val="start"/>
        <w:rPr>
          <w:rFonts w:ascii="Times New Roman" w:hAnsi="Times New Roman" w:eastAsia="Times New Roman;Times New Roman" w:cs="Times New Roman;Times New Roman"/>
          <w:b w:val="false"/>
          <w:bCs w:val="false"/>
          <w:i w:val="false"/>
          <w:strike w:val="false"/>
          <w:dstrike w:val="false"/>
          <w:color w:val="181818"/>
          <w:sz w:val="24"/>
          <w:szCs w:val="24"/>
          <w:u w:val="none"/>
          <w:lang w:val="ru-RU"/>
        </w:rPr>
      </w:pPr>
      <w:r>
        <w:rPr>
          <w:rFonts w:eastAsia="Times New Roman;Times New Roman" w:cs="Times New Roman;Times New Roman"/>
          <w:b w:val="false"/>
          <w:bCs w:val="false"/>
          <w:i w:val="false"/>
          <w:strike w:val="false"/>
          <w:dstrike w:val="false"/>
          <w:color w:val="181818"/>
          <w:sz w:val="24"/>
          <w:szCs w:val="24"/>
          <w:u w:val="none"/>
          <w:lang w:val="ru-RU"/>
        </w:rPr>
        <w:t>В. Солоухин «Под одной крышей».</w:t>
      </w:r>
    </w:p>
    <w:p>
      <w:pPr>
        <w:pStyle w:val="Normal"/>
        <w:bidi w:val="0"/>
        <w:jc w:val="start"/>
        <w:rPr>
          <w:rFonts w:ascii="Times New Roman" w:hAnsi="Times New Roman" w:eastAsia="Times New Roman;Times New Roman" w:cs="Times New Roman;Times New Roman"/>
          <w:b w:val="false"/>
          <w:bCs w:val="false"/>
          <w:i w:val="false"/>
          <w:strike w:val="false"/>
          <w:dstrike w:val="false"/>
          <w:color w:val="181818"/>
          <w:sz w:val="24"/>
          <w:szCs w:val="24"/>
          <w:u w:val="none"/>
          <w:lang w:val="ru-RU"/>
        </w:rPr>
      </w:pPr>
      <w:r>
        <w:rPr>
          <w:rFonts w:eastAsia="Times New Roman;Times New Roman" w:cs="Times New Roman;Times New Roman"/>
          <w:b w:val="false"/>
          <w:bCs w:val="false"/>
          <w:i w:val="false"/>
          <w:strike w:val="false"/>
          <w:dstrike w:val="false"/>
          <w:color w:val="181818"/>
          <w:sz w:val="24"/>
          <w:szCs w:val="24"/>
          <w:u w:val="none"/>
          <w:lang w:val="ru-RU"/>
        </w:rPr>
        <w:t>А. Куприн «Святая ложь». Анализ рассказа.</w:t>
      </w:r>
    </w:p>
    <w:p>
      <w:pPr>
        <w:pStyle w:val="Normal"/>
        <w:bidi w:val="0"/>
        <w:jc w:val="start"/>
        <w:rPr>
          <w:rFonts w:ascii="Times New Roman" w:hAnsi="Times New Roman" w:eastAsia="Times New Roman;Times New Roman" w:cs="Times New Roman;Times New Roman"/>
          <w:b w:val="false"/>
          <w:bCs w:val="false"/>
          <w:i w:val="false"/>
          <w:strike w:val="false"/>
          <w:dstrike w:val="false"/>
          <w:color w:val="181818"/>
          <w:sz w:val="24"/>
          <w:szCs w:val="24"/>
          <w:u w:val="none"/>
          <w:lang w:val="ru-RU"/>
        </w:rPr>
      </w:pPr>
      <w:r>
        <w:rPr>
          <w:rFonts w:eastAsia="Times New Roman;Times New Roman" w:cs="Times New Roman;Times New Roman"/>
          <w:b w:val="false"/>
          <w:bCs w:val="false"/>
          <w:i w:val="false"/>
          <w:strike w:val="false"/>
          <w:dstrike w:val="false"/>
          <w:color w:val="181818"/>
          <w:sz w:val="24"/>
          <w:szCs w:val="24"/>
          <w:u w:val="none"/>
          <w:lang w:val="ru-RU"/>
        </w:rPr>
        <w:t>Ю. Казаков «Запах хлеба». Память о близких людях. Проблема утраты связи с отчим домом.</w:t>
      </w:r>
    </w:p>
    <w:p>
      <w:pPr>
        <w:pStyle w:val="Normal"/>
        <w:bidi w:val="0"/>
        <w:jc w:val="start"/>
        <w:rPr>
          <w:rFonts w:ascii="Times New Roman" w:hAnsi="Times New Roman" w:eastAsia="Times New Roman;Times New Roman" w:cs="Times New Roman;Times New Roman"/>
          <w:b w:val="false"/>
          <w:bCs w:val="false"/>
          <w:i w:val="false"/>
          <w:strike w:val="false"/>
          <w:dstrike w:val="false"/>
          <w:color w:val="181818"/>
          <w:sz w:val="24"/>
          <w:szCs w:val="24"/>
          <w:u w:val="none"/>
          <w:lang w:val="ru-RU"/>
        </w:rPr>
      </w:pPr>
      <w:r>
        <w:rPr>
          <w:rFonts w:eastAsia="Times New Roman;Times New Roman" w:cs="Times New Roman;Times New Roman"/>
          <w:b w:val="false"/>
          <w:bCs w:val="false"/>
          <w:i w:val="false"/>
          <w:strike w:val="false"/>
          <w:dstrike w:val="false"/>
          <w:color w:val="181818"/>
          <w:sz w:val="24"/>
          <w:szCs w:val="24"/>
          <w:u w:val="none"/>
          <w:lang w:val="ru-RU"/>
        </w:rPr>
        <w:t xml:space="preserve">К. Станюкович "Матросик". Тема подвига в рассказе. </w:t>
      </w:r>
    </w:p>
    <w:p>
      <w:pPr>
        <w:pStyle w:val="Normal"/>
        <w:bidi w:val="0"/>
        <w:jc w:val="start"/>
        <w:rPr>
          <w:rFonts w:ascii="Times New Roman" w:hAnsi="Times New Roman" w:eastAsia="Times New Roman;Times New Roman" w:cs="Times New Roman;Times New Roman"/>
          <w:b w:val="false"/>
          <w:bCs w:val="false"/>
          <w:i w:val="false"/>
          <w:strike w:val="false"/>
          <w:dstrike w:val="false"/>
          <w:color w:val="181818"/>
          <w:sz w:val="24"/>
          <w:szCs w:val="24"/>
          <w:u w:val="none"/>
          <w:lang w:val="ru-RU"/>
        </w:rPr>
      </w:pPr>
      <w:r>
        <w:rPr>
          <w:rFonts w:eastAsia="Times New Roman;Times New Roman" w:cs="Times New Roman;Times New Roman"/>
          <w:b w:val="false"/>
          <w:bCs w:val="false"/>
          <w:i w:val="false"/>
          <w:strike w:val="false"/>
          <w:dstrike w:val="false"/>
          <w:color w:val="181818"/>
          <w:sz w:val="24"/>
          <w:szCs w:val="24"/>
          <w:u w:val="none"/>
          <w:lang w:val="ru-RU"/>
        </w:rPr>
        <w:t>Е. Гришковец "Начальник". "Учитель как воплощение гуманизма".</w:t>
      </w:r>
    </w:p>
    <w:p>
      <w:pPr>
        <w:pStyle w:val="Normal"/>
        <w:bidi w:val="0"/>
        <w:jc w:val="start"/>
        <w:rPr>
          <w:rFonts w:ascii="Times New Roman" w:hAnsi="Times New Roman" w:eastAsia="Times New Roman;Times New Roman" w:cs="Times New Roman;Times New Roman"/>
          <w:b w:val="false"/>
          <w:bCs w:val="false"/>
          <w:strike w:val="false"/>
          <w:dstrike w:val="false"/>
          <w:color w:val="000000"/>
          <w:sz w:val="24"/>
          <w:szCs w:val="24"/>
          <w:u w:val="none"/>
        </w:rPr>
      </w:pPr>
      <w:r>
        <w:rPr>
          <w:rFonts w:eastAsia="Times New Roman;Times New Roman" w:cs="Times New Roman;Times New Roman"/>
          <w:b w:val="false"/>
          <w:bCs w:val="false"/>
          <w:i w:val="false"/>
          <w:strike w:val="false"/>
          <w:dstrike w:val="false"/>
          <w:color w:val="181818"/>
          <w:sz w:val="24"/>
          <w:szCs w:val="24"/>
          <w:u w:val="none"/>
          <w:lang w:val="ru-RU"/>
        </w:rPr>
        <w:t xml:space="preserve">В. Комков «Я </w:t>
      </w:r>
      <w:r>
        <w:rPr>
          <w:rFonts w:eastAsia="Times New Roman;Times New Roman" w:cs="Times New Roman;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181818"/>
          <w:spacing w:val="0"/>
          <w:sz w:val="24"/>
          <w:szCs w:val="24"/>
          <w:u w:val="none"/>
          <w:lang w:val="ru-RU"/>
        </w:rPr>
        <w:t xml:space="preserve">— </w:t>
      </w:r>
      <w:r>
        <w:rPr>
          <w:rFonts w:eastAsia="Times New Roman;Times New Roman" w:cs="Times New Roman;Times New Roman"/>
          <w:b w:val="false"/>
          <w:bCs w:val="false"/>
          <w:i w:val="false"/>
          <w:strike w:val="false"/>
          <w:dstrike w:val="false"/>
          <w:color w:val="181818"/>
          <w:sz w:val="24"/>
          <w:szCs w:val="24"/>
          <w:u w:val="none"/>
          <w:lang w:val="ru-RU"/>
        </w:rPr>
        <w:t xml:space="preserve"> немец ». Счастливое детство в современной литературе. </w:t>
      </w:r>
    </w:p>
    <w:p>
      <w:pPr>
        <w:pStyle w:val="Normal"/>
        <w:bidi w:val="0"/>
        <w:jc w:val="start"/>
        <w:rPr>
          <w:rFonts w:ascii="Times New Roman" w:hAnsi="Times New Roman" w:eastAsia="Times New Roman;Times New Roman" w:cs="Times New Roman;Times New Roman"/>
          <w:b w:val="false"/>
          <w:bCs w:val="false"/>
          <w:i w:val="false"/>
          <w:strike w:val="false"/>
          <w:dstrike w:val="false"/>
          <w:color w:val="181818"/>
          <w:sz w:val="24"/>
          <w:szCs w:val="24"/>
          <w:u w:val="none"/>
          <w:lang w:val="ru-RU"/>
        </w:rPr>
      </w:pPr>
      <w:r>
        <w:rPr>
          <w:rFonts w:eastAsia="Times New Roman;Times New Roman" w:cs="Times New Roman;Times New Roman"/>
          <w:b w:val="false"/>
          <w:bCs w:val="false"/>
          <w:i w:val="false"/>
          <w:strike w:val="false"/>
          <w:dstrike w:val="false"/>
          <w:color w:val="181818"/>
          <w:sz w:val="24"/>
          <w:szCs w:val="24"/>
          <w:u w:val="none"/>
          <w:lang w:val="ru-RU"/>
        </w:rPr>
      </w:r>
    </w:p>
    <w:p>
      <w:pPr>
        <w:pStyle w:val="Normal"/>
        <w:bidi w:val="0"/>
        <w:jc w:val="start"/>
        <w:rPr>
          <w:rFonts w:ascii="Times New Roman" w:hAnsi="Times New Roman" w:eastAsia="Times New Roman;Times New Roman" w:cs="Times New Roman;Times New Roman"/>
          <w:b/>
          <w:bCs/>
          <w:strike w:val="false"/>
          <w:dstrike w:val="false"/>
          <w:color w:val="000000"/>
          <w:sz w:val="24"/>
          <w:szCs w:val="24"/>
          <w:u w:val="none"/>
        </w:rPr>
      </w:pPr>
      <w:r>
        <w:rPr>
          <w:rFonts w:eastAsia="Times New Roman;Times New Roman" w:cs="Times New Roman;Times New Roman"/>
          <w:b/>
          <w:bCs/>
          <w:strike w:val="false"/>
          <w:dstrike w:val="false"/>
          <w:color w:val="000000"/>
          <w:sz w:val="24"/>
          <w:szCs w:val="24"/>
          <w:u w:val="none"/>
        </w:rPr>
        <w:t>Проблемно-тематический блок : «</w:t>
      </w:r>
      <w:r>
        <w:rPr>
          <w:rFonts w:eastAsia="Times New Roman;Times New Roman" w:cs="Times New Roman;Times New Roman"/>
          <w:b/>
          <w:bCs/>
          <w:strike w:val="false"/>
          <w:dstrike w:val="false"/>
          <w:color w:val="000000"/>
          <w:sz w:val="24"/>
          <w:szCs w:val="24"/>
          <w:u w:val="none"/>
          <w:lang w:val="ru-RU"/>
        </w:rPr>
        <w:t>Человек — природа — культура — история — Родина</w:t>
      </w:r>
      <w:r>
        <w:rPr>
          <w:rFonts w:eastAsia="Times New Roman;Times New Roman" w:cs="Times New Roman;Times New Roman"/>
          <w:b/>
          <w:bCs/>
          <w:strike w:val="false"/>
          <w:dstrike w:val="false"/>
          <w:color w:val="000000"/>
          <w:sz w:val="24"/>
          <w:szCs w:val="24"/>
          <w:u w:val="none"/>
        </w:rPr>
        <w:t xml:space="preserve">» </w:t>
      </w:r>
    </w:p>
    <w:p>
      <w:pPr>
        <w:pStyle w:val="Normal"/>
        <w:bidi w:val="0"/>
        <w:jc w:val="start"/>
        <w:rPr>
          <w:rFonts w:ascii="Times New Roman" w:hAnsi="Times New Roman" w:eastAsia="Times New Roman;Times New Roman" w:cs="Times New Roman;Times New Roman"/>
          <w:b w:val="false"/>
          <w:bCs w:val="false"/>
          <w:strike w:val="false"/>
          <w:dstrike w:val="false"/>
          <w:color w:val="000000"/>
          <w:sz w:val="24"/>
          <w:szCs w:val="24"/>
          <w:u w:val="none"/>
        </w:rPr>
      </w:pPr>
      <w:r>
        <w:rPr>
          <w:rFonts w:eastAsia="Times New Roman;Times New Roman" w:cs="Times New Roman;Times New Roman"/>
          <w:b w:val="false"/>
          <w:bCs w:val="false"/>
          <w:strike w:val="false"/>
          <w:dstrike w:val="false"/>
          <w:color w:val="000000"/>
          <w:sz w:val="24"/>
          <w:szCs w:val="24"/>
          <w:u w:val="none"/>
        </w:rPr>
        <w:t>В.Крупин «Сбрось мешок!». Красота в рассказе.</w:t>
      </w:r>
    </w:p>
    <w:p>
      <w:pPr>
        <w:pStyle w:val="Normal"/>
        <w:bidi w:val="0"/>
        <w:jc w:val="start"/>
        <w:rPr>
          <w:rFonts w:ascii="Times New Roman" w:hAnsi="Times New Roman" w:eastAsia="Times New Roman;Times New Roman" w:cs="Times New Roman;Times New Roman"/>
          <w:b w:val="false"/>
          <w:bCs w:val="false"/>
          <w:strike w:val="false"/>
          <w:dstrike w:val="false"/>
          <w:color w:val="000000"/>
          <w:sz w:val="24"/>
          <w:szCs w:val="24"/>
          <w:u w:val="none"/>
        </w:rPr>
      </w:pPr>
      <w:r>
        <w:rPr>
          <w:rFonts w:eastAsia="Times New Roman;Times New Roman" w:cs="Times New Roman;Times New Roman"/>
          <w:b w:val="false"/>
          <w:bCs w:val="false"/>
          <w:strike w:val="false"/>
          <w:dstrike w:val="false"/>
          <w:color w:val="000000"/>
          <w:sz w:val="24"/>
          <w:szCs w:val="24"/>
          <w:u w:val="none"/>
          <w:lang w:val="ba-RU" w:eastAsia="ru-RU"/>
        </w:rPr>
        <w:t xml:space="preserve">В. Распутин «Прощание с Матерой»: </w:t>
      </w:r>
      <w:r>
        <w:rPr>
          <w:rFonts w:eastAsia="Times New Roman;Times New Roman" w:cs="Times New Roman;Times New Roman"/>
          <w:b w:val="false"/>
          <w:bCs w:val="false"/>
          <w:strike w:val="false"/>
          <w:dstrike w:val="false"/>
          <w:color w:val="000000"/>
          <w:sz w:val="24"/>
          <w:szCs w:val="24"/>
          <w:u w:val="none"/>
        </w:rPr>
        <w:t>философский, символический и экологический аспекты повести.</w:t>
      </w:r>
    </w:p>
    <w:p>
      <w:pPr>
        <w:pStyle w:val="Normal"/>
        <w:bidi w:val="0"/>
        <w:jc w:val="start"/>
        <w:rPr>
          <w:rFonts w:ascii="Times New Roman" w:hAnsi="Times New Roman" w:eastAsia="Times New Roman;Times New Roman" w:cs="Times New Roman;Times New Roman"/>
          <w:b w:val="false"/>
          <w:bCs w:val="false"/>
          <w:strike w:val="false"/>
          <w:dstrike w:val="false"/>
          <w:color w:val="000000"/>
          <w:sz w:val="24"/>
          <w:szCs w:val="24"/>
          <w:u w:val="none"/>
        </w:rPr>
      </w:pPr>
      <w:r>
        <w:rPr>
          <w:rFonts w:eastAsia="Times New Roman;Times New Roman" w:cs="Times New Roman;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</w:rPr>
        <w:t>К. Паустовск</w:t>
      </w:r>
      <w:r>
        <w:rPr>
          <w:rFonts w:eastAsia="Times New Roman;Times New Roman" w:cs="Times New Roman;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lang w:val="ru-RU"/>
        </w:rPr>
        <w:t>ий</w:t>
      </w:r>
      <w:r>
        <w:rPr>
          <w:rFonts w:eastAsia="Times New Roman;Times New Roman" w:cs="Times New Roman;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</w:rPr>
        <w:t xml:space="preserve"> «Старый повар». Волшебная сила музыки.</w:t>
      </w:r>
      <w:r>
        <w:rPr>
          <w:rFonts w:eastAsia="Times New Roman;Times New Roman" w:cs="Times New Roman;Times New Roman"/>
          <w:b w:val="false"/>
          <w:bCs w:val="false"/>
          <w:strike w:val="false"/>
          <w:dstrike w:val="false"/>
          <w:color w:val="000000"/>
          <w:sz w:val="24"/>
          <w:szCs w:val="24"/>
          <w:u w:val="none"/>
        </w:rPr>
        <w:t xml:space="preserve"> </w:t>
      </w:r>
    </w:p>
    <w:p>
      <w:pPr>
        <w:pStyle w:val="Normal"/>
        <w:bidi w:val="0"/>
        <w:jc w:val="start"/>
        <w:rPr>
          <w:rFonts w:ascii="Times New Roman" w:hAnsi="Times New Roman" w:eastAsia="Times New Roman;Times New Roman" w:cs="Times New Roman;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181818"/>
          <w:spacing w:val="0"/>
          <w:sz w:val="24"/>
          <w:szCs w:val="24"/>
          <w:u w:val="none"/>
        </w:rPr>
      </w:pPr>
      <w:r>
        <w:rPr>
          <w:rFonts w:eastAsia="Times New Roman;Times New Roman" w:cs="Times New Roman;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181818"/>
          <w:spacing w:val="0"/>
          <w:sz w:val="24"/>
          <w:szCs w:val="24"/>
          <w:u w:val="none"/>
        </w:rPr>
        <w:t>Л. Андреев «Предстоялая кража». Борьба света и мрака в душе человека.</w:t>
      </w:r>
    </w:p>
    <w:p>
      <w:pPr>
        <w:pStyle w:val="Normal"/>
        <w:bidi w:val="0"/>
        <w:jc w:val="start"/>
        <w:rPr>
          <w:rFonts w:ascii="Times New Roman" w:hAnsi="Times New Roman" w:eastAsia="Times New Roman;Times New Roman" w:cs="Times New Roman;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212529"/>
          <w:spacing w:val="0"/>
          <w:sz w:val="24"/>
          <w:szCs w:val="24"/>
          <w:u w:val="none"/>
        </w:rPr>
      </w:pPr>
      <w:r>
        <w:rPr>
          <w:rFonts w:eastAsia="Times New Roman;Times New Roman" w:cs="Times New Roman;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212529"/>
          <w:spacing w:val="0"/>
          <w:sz w:val="24"/>
          <w:szCs w:val="24"/>
          <w:u w:val="none"/>
        </w:rPr>
        <w:t>В. Дёгтева «Аморальный приказ». О чести и бесчестии.</w:t>
      </w:r>
    </w:p>
    <w:p>
      <w:pPr>
        <w:pStyle w:val="Normal"/>
        <w:bidi w:val="0"/>
        <w:jc w:val="start"/>
        <w:rPr>
          <w:rFonts w:ascii="Times New Roman" w:hAnsi="Times New Roman" w:eastAsia="Times New Roman;Times New Roman" w:cs="Times New Roman;Times New Roman"/>
          <w:b w:val="false"/>
          <w:bCs w:val="false"/>
          <w:strike w:val="false"/>
          <w:dstrike w:val="false"/>
          <w:color w:val="000000"/>
          <w:sz w:val="24"/>
          <w:szCs w:val="24"/>
          <w:u w:val="none"/>
        </w:rPr>
      </w:pPr>
      <w:r>
        <w:rPr>
          <w:rFonts w:eastAsia="Times New Roman;Times New Roman" w:cs="Times New Roman;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</w:rPr>
        <w:t>Ю. Яковлев «Девочка с Васильевского острова». Почему и в послевоенное время возникают произведения о войне?</w:t>
      </w:r>
      <w:r>
        <w:rPr>
          <w:rFonts w:eastAsia="Times New Roman;Times New Roman" w:cs="Times New Roman;Times New Roman"/>
          <w:b w:val="false"/>
          <w:bCs w:val="false"/>
          <w:strike w:val="false"/>
          <w:dstrike w:val="false"/>
          <w:color w:val="000000"/>
          <w:sz w:val="24"/>
          <w:szCs w:val="24"/>
          <w:u w:val="none"/>
        </w:rPr>
        <w:t xml:space="preserve"> </w:t>
      </w:r>
    </w:p>
    <w:p>
      <w:pPr>
        <w:pStyle w:val="Normal"/>
        <w:bidi w:val="0"/>
        <w:jc w:val="start"/>
        <w:rPr>
          <w:rFonts w:ascii="Times New Roman" w:hAnsi="Times New Roman" w:eastAsia="Times New Roman;Times New Roman" w:cs="Times New Roman;Times New Roman"/>
          <w:b w:val="false"/>
          <w:bCs w:val="false"/>
          <w:strike w:val="false"/>
          <w:dstrike w:val="false"/>
          <w:color w:val="000000"/>
          <w:sz w:val="24"/>
          <w:szCs w:val="24"/>
          <w:u w:val="none"/>
        </w:rPr>
      </w:pPr>
      <w:r>
        <w:rPr>
          <w:rFonts w:eastAsia="Times New Roman;Times New Roman" w:cs="Times New Roman;Times New Roman"/>
          <w:b w:val="false"/>
          <w:bCs w:val="false"/>
          <w:strike w:val="false"/>
          <w:dstrike w:val="false"/>
          <w:color w:val="000000"/>
          <w:sz w:val="24"/>
          <w:szCs w:val="24"/>
          <w:u w:val="none"/>
        </w:rPr>
        <w:t>Б. Екимова «Ночь исцеления». «…Не бывает совсем не пострадавших от войны…».</w:t>
      </w:r>
    </w:p>
    <w:p>
      <w:pPr>
        <w:pStyle w:val="Normal"/>
        <w:bidi w:val="0"/>
        <w:jc w:val="start"/>
        <w:rPr>
          <w:rFonts w:ascii="Times New Roman" w:hAnsi="Times New Roman" w:eastAsia="Times New Roman;Times New Roman" w:cs="Times New Roman;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</w:rPr>
      </w:pPr>
      <w:r>
        <w:rPr>
          <w:rFonts w:eastAsia="Times New Roman;Times New Roman" w:cs="Times New Roman;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</w:rPr>
        <w:t>В. Богомолов «Первая любовь».</w:t>
      </w:r>
    </w:p>
    <w:p>
      <w:pPr>
        <w:pStyle w:val="Normal"/>
        <w:bidi w:val="0"/>
        <w:jc w:val="start"/>
        <w:rPr>
          <w:rFonts w:ascii="Times New Roman" w:hAnsi="Times New Roman" w:cs="Times New Roman"/>
          <w:b/>
          <w:i w:val="false"/>
          <w:i w:val="false"/>
          <w:iCs w:val="false"/>
          <w:sz w:val="24"/>
          <w:szCs w:val="24"/>
        </w:rPr>
      </w:pPr>
      <w:r>
        <w:rPr>
          <w:rFonts w:cs="Times New Roman"/>
          <w:b/>
          <w:i w:val="false"/>
          <w:iCs w:val="false"/>
          <w:sz w:val="24"/>
          <w:szCs w:val="24"/>
        </w:rPr>
      </w:r>
    </w:p>
    <w:p>
      <w:pPr>
        <w:pStyle w:val="NoSpacing"/>
        <w:spacing w:before="0" w:after="24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Web"/>
        <w:bidi w:val="0"/>
        <w:spacing w:before="28" w:after="28"/>
        <w:jc w:val="center"/>
        <w:rPr>
          <w:rFonts w:ascii="Times New Roman" w:hAnsi="Times New Roman" w:eastAsia="Times New Roman;Times New Roman" w:cs="Times New Roman;Times New Roman"/>
          <w:b/>
          <w:bCs/>
          <w:strike w:val="false"/>
          <w:dstrike w:val="false"/>
          <w:color w:val="000000"/>
          <w:sz w:val="24"/>
          <w:szCs w:val="24"/>
          <w:u w:val="none"/>
          <w:lang w:val="ru-RU"/>
        </w:rPr>
      </w:pPr>
      <w:r>
        <w:rPr>
          <w:rFonts w:eastAsia="Times New Roman;Times New Roman" w:cs="Times New Roman;Times New Roman"/>
          <w:b/>
          <w:bCs/>
          <w:strike w:val="false"/>
          <w:dstrike w:val="false"/>
          <w:color w:val="000000"/>
          <w:sz w:val="24"/>
          <w:szCs w:val="24"/>
          <w:u w:val="none"/>
          <w:lang w:val="ru-RU"/>
        </w:rPr>
        <w:t>Список литературы и интернет-ресурсов</w:t>
      </w:r>
    </w:p>
    <w:p>
      <w:pPr>
        <w:pStyle w:val="Normal"/>
        <w:bidi w:val="0"/>
        <w:spacing w:lineRule="auto" w:line="240" w:before="0" w:after="0"/>
        <w:ind w:firstLine="708" w:start="0" w:end="0"/>
        <w:jc w:val="start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</w:r>
    </w:p>
    <w:p>
      <w:pPr>
        <w:pStyle w:val="Normal"/>
        <w:bidi w:val="0"/>
        <w:spacing w:lineRule="auto" w:line="240" w:before="0" w:after="0"/>
        <w:ind w:hanging="0" w:start="0" w:end="0"/>
        <w:jc w:val="start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</w:t>
      </w:r>
      <w:r>
        <w:rPr>
          <w:rFonts w:cs="Times New Roman"/>
          <w:b/>
          <w:sz w:val="24"/>
          <w:szCs w:val="24"/>
        </w:rPr>
        <w:t>Школьные словари</w:t>
      </w:r>
    </w:p>
    <w:p>
      <w:pPr>
        <w:pStyle w:val="Normal"/>
        <w:numPr>
          <w:ilvl w:val="1"/>
          <w:numId w:val="15"/>
        </w:numPr>
        <w:bidi w:val="0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Словарь литературных терминов / Сост. И.В. Клюхина. – 2-е изд., перераб. – М.: ВАКО, 2017</w:t>
      </w:r>
    </w:p>
    <w:p>
      <w:pPr>
        <w:pStyle w:val="BodyTextIndent2"/>
        <w:bidi w:val="0"/>
        <w:ind w:hanging="0" w:start="0" w:end="0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BodyTextIndent2"/>
        <w:bidi w:val="0"/>
        <w:ind w:hanging="0" w:start="0" w:end="0"/>
        <w:rPr>
          <w:b/>
          <w:sz w:val="24"/>
          <w:szCs w:val="24"/>
        </w:rPr>
      </w:pPr>
      <w:r>
        <w:rPr>
          <w:b/>
          <w:sz w:val="24"/>
          <w:szCs w:val="24"/>
        </w:rPr>
        <w:t>Литература для обучающихся</w:t>
      </w:r>
    </w:p>
    <w:p>
      <w:pPr>
        <w:pStyle w:val="ListParagraph"/>
        <w:numPr>
          <w:ilvl w:val="0"/>
          <w:numId w:val="4"/>
        </w:numPr>
        <w:bidi w:val="0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Иванова Е.В. Анализ произведений русской литературы XIX века. – М.: Издательство «Экзамен», 2013</w:t>
      </w:r>
    </w:p>
    <w:p>
      <w:pPr>
        <w:pStyle w:val="ListParagraph"/>
        <w:numPr>
          <w:ilvl w:val="0"/>
          <w:numId w:val="4"/>
        </w:numPr>
        <w:bidi w:val="0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Иванова Е.В. Анализ произведений русской литературы XX века. – М.: Издательство «Экзамен», 2012</w:t>
      </w:r>
    </w:p>
    <w:p>
      <w:pPr>
        <w:pStyle w:val="ListParagraph"/>
        <w:numPr>
          <w:ilvl w:val="0"/>
          <w:numId w:val="4"/>
        </w:numPr>
        <w:bidi w:val="0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Крутецкая В.А.  Литература в таблицах и схемах.  9-11 классы. – СПб: издательский дом «Литера», 2017</w:t>
      </w:r>
    </w:p>
    <w:p>
      <w:pPr>
        <w:pStyle w:val="ListParagraph"/>
        <w:numPr>
          <w:ilvl w:val="0"/>
          <w:numId w:val="4"/>
        </w:numPr>
        <w:bidi w:val="0"/>
        <w:spacing w:lineRule="auto" w:line="240" w:before="0" w:after="0"/>
        <w:jc w:val="both"/>
        <w:rPr>
          <w:rFonts w:ascii="Times New Roman" w:hAnsi="Times New Roman" w:eastAsia="Times New Roman;Times New Roman" w:cs="Times New Roman"/>
          <w:b w:val="false"/>
          <w:bCs w:val="false"/>
          <w:strike w:val="false"/>
          <w:dstrike w:val="false"/>
          <w:color w:val="000000"/>
          <w:sz w:val="24"/>
          <w:szCs w:val="24"/>
          <w:u w:val="none"/>
          <w:lang w:val="ru-RU"/>
        </w:rPr>
      </w:pPr>
      <w:r>
        <w:rPr>
          <w:rFonts w:eastAsia="Times New Roman;Times New Roman" w:cs="Times New Roman"/>
          <w:b w:val="false"/>
          <w:bCs w:val="false"/>
          <w:strike w:val="false"/>
          <w:dstrike w:val="false"/>
          <w:color w:val="000000"/>
          <w:sz w:val="24"/>
          <w:szCs w:val="24"/>
          <w:u w:val="none"/>
          <w:lang w:val="ru-RU"/>
        </w:rPr>
        <w:t xml:space="preserve">Литература в таблицах и схемах / М. Мещерякова. – 10 изд. – М.: Айрис - пресс, 2015  </w:t>
      </w:r>
    </w:p>
    <w:p>
      <w:pPr>
        <w:pStyle w:val="Normal"/>
        <w:bidi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       </w:t>
      </w:r>
    </w:p>
    <w:p>
      <w:pPr>
        <w:pStyle w:val="Normal"/>
        <w:bidi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Интернет - ресурсы </w:t>
      </w:r>
    </w:p>
    <w:p>
      <w:pPr>
        <w:pStyle w:val="ListParagraph"/>
        <w:numPr>
          <w:ilvl w:val="0"/>
          <w:numId w:val="5"/>
        </w:numPr>
        <w:bidi w:val="0"/>
        <w:spacing w:lineRule="auto" w:line="240" w:before="0" w:after="0"/>
        <w:jc w:val="both"/>
        <w:rPr/>
      </w:pPr>
      <w:hyperlink r:id="rId2">
        <w:r>
          <w:rPr>
            <w:rStyle w:val="Hyperlink"/>
            <w:color w:val="000000"/>
            <w:sz w:val="24"/>
            <w:szCs w:val="24"/>
          </w:rPr>
          <w:t>http://www.edu.ru</w:t>
        </w:r>
      </w:hyperlink>
      <w:r>
        <w:rPr>
          <w:rFonts w:cs="Times New Roman"/>
          <w:color w:val="000000"/>
          <w:sz w:val="24"/>
          <w:szCs w:val="24"/>
        </w:rPr>
        <w:t xml:space="preserve"> – образовательный портал «Российской образование»</w:t>
      </w:r>
    </w:p>
    <w:p>
      <w:pPr>
        <w:pStyle w:val="ListParagraph"/>
        <w:numPr>
          <w:ilvl w:val="0"/>
          <w:numId w:val="5"/>
        </w:numPr>
        <w:bidi w:val="0"/>
        <w:spacing w:lineRule="auto" w:line="240" w:before="0"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http://www.school. edu. ru</w:t>
      </w:r>
      <w:r>
        <w:rPr>
          <w:rFonts w:cs="Times New Roman"/>
          <w:color w:val="000000"/>
          <w:sz w:val="24"/>
          <w:szCs w:val="24"/>
        </w:rPr>
        <w:t xml:space="preserve"> – национальный портал «Российский общеобразовательный портал»</w:t>
      </w:r>
    </w:p>
    <w:p>
      <w:pPr>
        <w:pStyle w:val="ListParagraph"/>
        <w:numPr>
          <w:ilvl w:val="0"/>
          <w:numId w:val="5"/>
        </w:numPr>
        <w:bidi w:val="0"/>
        <w:spacing w:lineRule="auto" w:line="240" w:before="0" w:after="0"/>
        <w:jc w:val="both"/>
        <w:rPr/>
      </w:pPr>
      <w:hyperlink r:id="rId3">
        <w:r>
          <w:rPr>
            <w:rStyle w:val="Hyperlink"/>
            <w:color w:val="000000"/>
            <w:sz w:val="24"/>
            <w:szCs w:val="24"/>
          </w:rPr>
          <w:t>http://www.ict.edu.ru</w:t>
        </w:r>
      </w:hyperlink>
      <w:r>
        <w:rPr>
          <w:rFonts w:cs="Times New Roman"/>
          <w:color w:val="000000"/>
          <w:sz w:val="24"/>
          <w:szCs w:val="24"/>
        </w:rPr>
        <w:t xml:space="preserve"> – специализированный портал «Информационно-коммуникационные технологии в образовании»</w:t>
      </w:r>
    </w:p>
    <w:p>
      <w:pPr>
        <w:pStyle w:val="ListParagraph"/>
        <w:numPr>
          <w:ilvl w:val="0"/>
          <w:numId w:val="5"/>
        </w:numPr>
        <w:bidi w:val="0"/>
        <w:spacing w:lineRule="auto" w:line="240" w:before="0" w:after="0"/>
        <w:jc w:val="both"/>
        <w:rPr/>
      </w:pPr>
      <w:r>
        <w:rPr>
          <w:color w:val="000000"/>
          <w:sz w:val="24"/>
          <w:szCs w:val="24"/>
        </w:rPr>
        <w:t xml:space="preserve"> </w:t>
      </w:r>
      <w:hyperlink r:id="rId4">
        <w:r>
          <w:rPr>
            <w:rStyle w:val="Hyperlink"/>
            <w:color w:val="000000"/>
            <w:sz w:val="24"/>
            <w:szCs w:val="24"/>
            <w:lang w:val="en-US"/>
          </w:rPr>
          <w:t>http</w:t>
        </w:r>
      </w:hyperlink>
      <w:hyperlink r:id="rId5">
        <w:r>
          <w:rPr>
            <w:rStyle w:val="Hyperlink"/>
            <w:color w:val="000000"/>
            <w:sz w:val="24"/>
            <w:szCs w:val="24"/>
          </w:rPr>
          <w:t>://</w:t>
        </w:r>
      </w:hyperlink>
      <w:hyperlink r:id="rId6">
        <w:r>
          <w:rPr>
            <w:rStyle w:val="Hyperlink"/>
            <w:color w:val="000000"/>
            <w:sz w:val="24"/>
            <w:szCs w:val="24"/>
            <w:lang w:val="en-US"/>
          </w:rPr>
          <w:t>www</w:t>
        </w:r>
      </w:hyperlink>
      <w:hyperlink r:id="rId7">
        <w:r>
          <w:rPr>
            <w:rStyle w:val="Hyperlink"/>
            <w:color w:val="000000"/>
            <w:sz w:val="24"/>
            <w:szCs w:val="24"/>
          </w:rPr>
          <w:t>.</w:t>
        </w:r>
      </w:hyperlink>
      <w:hyperlink r:id="rId8">
        <w:r>
          <w:rPr>
            <w:rStyle w:val="Hyperlink"/>
            <w:color w:val="000000"/>
            <w:sz w:val="24"/>
            <w:szCs w:val="24"/>
            <w:lang w:val="en-US"/>
          </w:rPr>
          <w:t>ucheba</w:t>
        </w:r>
      </w:hyperlink>
      <w:hyperlink r:id="rId9">
        <w:r>
          <w:rPr>
            <w:rStyle w:val="Hyperlink"/>
            <w:color w:val="000000"/>
            <w:sz w:val="24"/>
            <w:szCs w:val="24"/>
          </w:rPr>
          <w:t>.</w:t>
        </w:r>
      </w:hyperlink>
      <w:hyperlink r:id="rId10">
        <w:r>
          <w:rPr>
            <w:rStyle w:val="Hyperlink"/>
            <w:color w:val="000000"/>
            <w:sz w:val="24"/>
            <w:szCs w:val="24"/>
            <w:lang w:val="en-US"/>
          </w:rPr>
          <w:t>ru</w:t>
        </w:r>
      </w:hyperlink>
      <w:r>
        <w:rPr>
          <w:color w:val="000000"/>
          <w:sz w:val="24"/>
          <w:szCs w:val="24"/>
        </w:rPr>
        <w:t xml:space="preserve"> - образовательный портал «УЧЕБА»</w:t>
      </w:r>
    </w:p>
    <w:p>
      <w:pPr>
        <w:pStyle w:val="ListParagraph"/>
        <w:numPr>
          <w:ilvl w:val="0"/>
          <w:numId w:val="5"/>
        </w:numPr>
        <w:bidi w:val="0"/>
        <w:spacing w:lineRule="auto" w:line="240" w:before="0" w:after="0"/>
        <w:jc w:val="both"/>
        <w:rPr/>
      </w:pPr>
      <w:hyperlink r:id="rId11">
        <w:r>
          <w:rPr>
            <w:rStyle w:val="Hyperlink"/>
            <w:color w:val="000000"/>
            <w:sz w:val="24"/>
            <w:szCs w:val="24"/>
          </w:rPr>
          <w:t>http://www.alledu.ru</w:t>
        </w:r>
      </w:hyperlink>
      <w:r>
        <w:rPr>
          <w:rFonts w:cs="Times New Roman"/>
          <w:color w:val="000000"/>
          <w:sz w:val="24"/>
          <w:szCs w:val="24"/>
        </w:rPr>
        <w:t xml:space="preserve"> – “Все образование в интернет”. Образовательный информационный портал</w:t>
      </w:r>
    </w:p>
    <w:p>
      <w:pPr>
        <w:pStyle w:val="ListParagraph"/>
        <w:numPr>
          <w:ilvl w:val="0"/>
          <w:numId w:val="5"/>
        </w:numPr>
        <w:bidi w:val="0"/>
        <w:spacing w:lineRule="auto" w:line="240" w:before="0" w:after="0"/>
        <w:jc w:val="both"/>
        <w:rPr/>
      </w:pPr>
      <w:r>
        <w:rPr>
          <w:rFonts w:cs="Times New Roman"/>
          <w:color w:val="000000"/>
          <w:sz w:val="24"/>
          <w:szCs w:val="24"/>
        </w:rPr>
        <w:t xml:space="preserve"> </w:t>
      </w:r>
      <w:hyperlink r:id="rId12">
        <w:r>
          <w:rPr>
            <w:rStyle w:val="Hyperlink"/>
            <w:color w:val="000000"/>
            <w:sz w:val="24"/>
            <w:szCs w:val="24"/>
          </w:rPr>
          <w:t>http://www.college.ru</w:t>
        </w:r>
      </w:hyperlink>
      <w:r>
        <w:rPr>
          <w:rFonts w:cs="Times New Roman"/>
          <w:color w:val="000000"/>
          <w:sz w:val="24"/>
          <w:szCs w:val="24"/>
        </w:rPr>
        <w:t xml:space="preserve"> – первый в России образовательный интернет-портал, включающий обучение школьников</w:t>
      </w:r>
    </w:p>
    <w:p>
      <w:pPr>
        <w:pStyle w:val="BodyTextIndent2"/>
        <w:numPr>
          <w:ilvl w:val="0"/>
          <w:numId w:val="5"/>
        </w:numPr>
        <w:tabs>
          <w:tab w:val="clear" w:pos="706"/>
          <w:tab w:val="left" w:pos="0" w:leader="none"/>
          <w:tab w:val="left" w:pos="1276" w:leader="none"/>
        </w:tabs>
        <w:bidi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>http://www.</w:t>
      </w:r>
      <w:r>
        <w:rPr>
          <w:color w:val="000000"/>
          <w:sz w:val="24"/>
          <w:szCs w:val="24"/>
          <w:u w:val="single"/>
          <w:lang w:val="en-US"/>
        </w:rPr>
        <w:t>prosv</w:t>
      </w:r>
      <w:r>
        <w:rPr>
          <w:color w:val="000000"/>
          <w:sz w:val="24"/>
          <w:szCs w:val="24"/>
          <w:u w:val="single"/>
        </w:rPr>
        <w:t>.ru</w:t>
      </w:r>
      <w:r>
        <w:rPr>
          <w:color w:val="000000"/>
          <w:sz w:val="24"/>
          <w:szCs w:val="24"/>
        </w:rPr>
        <w:t xml:space="preserve"> — сайт издательства «Просвещение»</w:t>
      </w:r>
    </w:p>
    <w:p>
      <w:pPr>
        <w:pStyle w:val="BodyTextIndent2"/>
        <w:numPr>
          <w:ilvl w:val="0"/>
          <w:numId w:val="5"/>
        </w:numPr>
        <w:bidi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>http://www.rus.1september.ru</w:t>
      </w:r>
      <w:r>
        <w:rPr>
          <w:color w:val="000000"/>
          <w:sz w:val="24"/>
          <w:szCs w:val="24"/>
        </w:rPr>
        <w:t xml:space="preserve"> — электронная версия газеты «Литература».</w:t>
      </w:r>
    </w:p>
    <w:p>
      <w:pPr>
        <w:pStyle w:val="BodyTextIndent2"/>
        <w:numPr>
          <w:ilvl w:val="0"/>
          <w:numId w:val="5"/>
        </w:numPr>
        <w:bidi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>http://www.center.fio.ru</w:t>
      </w:r>
      <w:r>
        <w:rPr>
          <w:color w:val="000000"/>
          <w:sz w:val="24"/>
          <w:szCs w:val="24"/>
        </w:rPr>
        <w:t xml:space="preserve"> — мастерская «В помощь учителю. Литература.»  Московского центра интернет-образования</w:t>
      </w:r>
    </w:p>
    <w:p>
      <w:pPr>
        <w:pStyle w:val="BodyTextIndent2"/>
        <w:numPr>
          <w:ilvl w:val="0"/>
          <w:numId w:val="5"/>
        </w:numPr>
        <w:bidi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>http://www.klassika.ru</w:t>
      </w:r>
      <w:r>
        <w:rPr>
          <w:color w:val="000000"/>
          <w:sz w:val="24"/>
          <w:szCs w:val="24"/>
        </w:rPr>
        <w:t xml:space="preserve"> – Библиотека классической русской литературы</w:t>
      </w:r>
    </w:p>
    <w:p>
      <w:pPr>
        <w:pStyle w:val="BodyTextIndent2"/>
        <w:numPr>
          <w:ilvl w:val="0"/>
          <w:numId w:val="5"/>
        </w:numPr>
        <w:bidi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>http://www.ruthenia.ru</w:t>
      </w:r>
      <w:r>
        <w:rPr>
          <w:color w:val="000000"/>
          <w:sz w:val="24"/>
          <w:szCs w:val="24"/>
        </w:rPr>
        <w:t xml:space="preserve"> – Русская поэзия </w:t>
      </w:r>
    </w:p>
    <w:p>
      <w:pPr>
        <w:pStyle w:val="Normal"/>
        <w:bidi w:val="0"/>
        <w:jc w:val="start"/>
        <w:rPr>
          <w:rFonts w:ascii="Times New Roman" w:hAnsi="Times New Roman" w:eastAsia="Times New Roman;Times New Roman" w:cs="Times New Roman;Times New Roman"/>
          <w:b w:val="false"/>
          <w:bCs w:val="false"/>
          <w:strike w:val="false"/>
          <w:dstrike w:val="false"/>
          <w:color w:val="000000"/>
          <w:sz w:val="28"/>
          <w:szCs w:val="28"/>
          <w:u w:val="none"/>
          <w:lang w:val="ru-RU"/>
        </w:rPr>
      </w:pPr>
      <w:r>
        <w:rPr>
          <w:rFonts w:eastAsia="Times New Roman;Times New Roman" w:cs="Times New Roman;Times New Roman"/>
          <w:b w:val="false"/>
          <w:bCs w:val="false"/>
          <w:strike w:val="false"/>
          <w:dstrike w:val="false"/>
          <w:color w:val="000000"/>
          <w:sz w:val="28"/>
          <w:szCs w:val="28"/>
          <w:u w:val="none"/>
          <w:lang w:val="ru-RU"/>
        </w:rPr>
        <w:t xml:space="preserve">                                          </w:t>
      </w:r>
    </w:p>
    <w:p>
      <w:pPr>
        <w:pStyle w:val="Normal"/>
        <w:bidi w:val="0"/>
        <w:jc w:val="center"/>
        <w:rPr>
          <w:rFonts w:ascii="Times New Roman" w:hAnsi="Times New Roman" w:eastAsia="Times New Roman;Times New Roman" w:cs="Times New Roman;Times New Roman"/>
          <w:b w:val="false"/>
          <w:bCs w:val="false"/>
          <w:strike w:val="false"/>
          <w:dstrike w:val="false"/>
          <w:color w:val="000000"/>
          <w:sz w:val="28"/>
          <w:szCs w:val="28"/>
          <w:u w:val="none"/>
          <w:lang w:val="ru-RU"/>
        </w:rPr>
      </w:pPr>
      <w:r>
        <w:rPr>
          <w:rFonts w:eastAsia="Times New Roman;Times New Roman" w:cs="Times New Roman;Times New Roman"/>
          <w:b w:val="false"/>
          <w:bCs w:val="false"/>
          <w:strike w:val="false"/>
          <w:dstrike w:val="false"/>
          <w:color w:val="000000"/>
          <w:sz w:val="28"/>
          <w:szCs w:val="28"/>
          <w:u w:val="none"/>
          <w:lang w:val="ru-RU"/>
        </w:rPr>
        <w:t xml:space="preserve">  </w:t>
      </w:r>
      <w:r>
        <w:rPr>
          <w:rFonts w:eastAsia="Times New Roman;Times New Roman" w:cs="Times New Roman;Times New Roman"/>
          <w:b/>
          <w:bCs/>
          <w:strike w:val="false"/>
          <w:dstrike w:val="false"/>
          <w:color w:val="000000"/>
          <w:sz w:val="28"/>
          <w:szCs w:val="28"/>
          <w:u w:val="none"/>
          <w:lang w:val="ru-RU"/>
        </w:rPr>
        <w:t>Тематическое планирование</w:t>
      </w:r>
    </w:p>
    <w:p>
      <w:pPr>
        <w:pStyle w:val="Normal"/>
        <w:bidi w:val="0"/>
        <w:jc w:val="start"/>
        <w:rPr>
          <w:rFonts w:ascii="Times New Roman" w:hAnsi="Times New Roman" w:eastAsia="Times New Roman;Times New Roman" w:cs="Times New Roman;Times New Roman"/>
          <w:b/>
          <w:bCs/>
          <w:strike w:val="false"/>
          <w:dstrike w:val="false"/>
          <w:color w:val="000000"/>
          <w:sz w:val="28"/>
          <w:szCs w:val="28"/>
          <w:u w:val="none"/>
          <w:lang w:val="ru-RU"/>
        </w:rPr>
      </w:pPr>
      <w:r>
        <w:rPr>
          <w:rFonts w:eastAsia="Times New Roman;Times New Roman" w:cs="Times New Roman;Times New Roman"/>
          <w:b/>
          <w:bCs/>
          <w:strike w:val="false"/>
          <w:dstrike w:val="false"/>
          <w:color w:val="000000"/>
          <w:sz w:val="28"/>
          <w:szCs w:val="28"/>
          <w:u w:val="none"/>
          <w:lang w:val="ru-RU"/>
        </w:rPr>
      </w:r>
    </w:p>
    <w:tbl>
      <w:tblPr>
        <w:tblW w:w="5000" w:type="pct"/>
        <w:jc w:val="start"/>
        <w:tblInd w:w="0" w:type="dxa"/>
        <w:tblLayout w:type="fixed"/>
        <w:tblCellMar>
          <w:top w:w="55" w:type="dxa"/>
          <w:start w:w="55" w:type="dxa"/>
          <w:bottom w:w="55" w:type="dxa"/>
          <w:end w:w="55" w:type="dxa"/>
        </w:tblCellMar>
      </w:tblPr>
      <w:tblGrid>
        <w:gridCol w:w="824"/>
        <w:gridCol w:w="8955"/>
        <w:gridCol w:w="1021"/>
      </w:tblGrid>
      <w:tr>
        <w:trPr>
          <w:trHeight w:val="690" w:hRule="atLeast"/>
        </w:trPr>
        <w:tc>
          <w:tcPr>
            <w:tcW w:w="824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  <w:shd w:fill="E6E6E6" w:val="clear"/>
          </w:tcPr>
          <w:p>
            <w:pPr>
              <w:pStyle w:val="Style16"/>
              <w:bidi w:val="0"/>
              <w:jc w:val="start"/>
              <w:rPr>
                <w:rFonts w:ascii="Times New Roman" w:hAnsi="Times New Roman" w:eastAsia="Times New Roman;Times New Roman" w:cs="Times New Roman;Times New Roman"/>
                <w:b/>
                <w:bCs/>
                <w:sz w:val="22"/>
                <w:szCs w:val="22"/>
              </w:rPr>
            </w:pPr>
            <w:r>
              <w:rPr>
                <w:rFonts w:eastAsia="Times New Roman;Times New Roman" w:cs="Times New Roman;Times New Roman"/>
                <w:b/>
                <w:bCs/>
                <w:sz w:val="22"/>
                <w:szCs w:val="22"/>
              </w:rPr>
            </w:r>
          </w:p>
          <w:p>
            <w:pPr>
              <w:pStyle w:val="Style16"/>
              <w:bidi w:val="0"/>
              <w:jc w:val="start"/>
              <w:rPr>
                <w:rFonts w:ascii="Times New Roman" w:hAnsi="Times New Roman" w:eastAsia="Times New Roman;Times New Roman" w:cs="Times New Roman;Times New Roman"/>
                <w:b/>
                <w:bCs/>
                <w:sz w:val="22"/>
                <w:szCs w:val="22"/>
              </w:rPr>
            </w:pPr>
            <w:r>
              <w:rPr>
                <w:rFonts w:eastAsia="Times New Roman;Times New Roman" w:cs="Times New Roman;Times New Roman"/>
                <w:b/>
                <w:bCs/>
                <w:sz w:val="22"/>
                <w:szCs w:val="22"/>
              </w:rPr>
              <w:t xml:space="preserve">№ </w:t>
            </w:r>
            <w:r>
              <w:rPr>
                <w:rFonts w:eastAsia="Times New Roman;Times New Roman" w:cs="Times New Roman;Times New Roman"/>
                <w:b/>
                <w:bCs/>
                <w:sz w:val="22"/>
                <w:szCs w:val="22"/>
                <w:lang w:val="ru-RU"/>
              </w:rPr>
              <w:t>урока</w:t>
            </w:r>
          </w:p>
        </w:tc>
        <w:tc>
          <w:tcPr>
            <w:tcW w:w="8955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  <w:shd w:fill="E6E6E6" w:val="clear"/>
          </w:tcPr>
          <w:p>
            <w:pPr>
              <w:pStyle w:val="Style16"/>
              <w:bidi w:val="0"/>
              <w:jc w:val="center"/>
              <w:rPr>
                <w:rFonts w:ascii="Times New Roman" w:hAnsi="Times New Roman" w:eastAsia="Times New Roman;Times New Roman" w:cs="Times New Roman;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eastAsia="Times New Roman;Times New Roman" w:cs="Times New Roman;Times New Roman"/>
                <w:b/>
                <w:bCs/>
                <w:sz w:val="24"/>
                <w:szCs w:val="24"/>
                <w:lang w:val="ru-RU"/>
              </w:rPr>
            </w:r>
          </w:p>
          <w:p>
            <w:pPr>
              <w:pStyle w:val="Style16"/>
              <w:bidi w:val="0"/>
              <w:jc w:val="center"/>
              <w:rPr>
                <w:rFonts w:ascii="Times New Roman" w:hAnsi="Times New Roman" w:eastAsia="Times New Roman;Times New Roman" w:cs="Times New Roman;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eastAsia="Times New Roman;Times New Roman" w:cs="Times New Roman;Times New Roman"/>
                <w:b/>
                <w:bCs/>
                <w:sz w:val="24"/>
                <w:szCs w:val="24"/>
                <w:lang w:val="ru-RU"/>
              </w:rPr>
              <w:t>Тема урока</w:t>
            </w:r>
          </w:p>
          <w:p>
            <w:pPr>
              <w:pStyle w:val="Style16"/>
              <w:bidi w:val="0"/>
              <w:jc w:val="center"/>
              <w:rPr>
                <w:rFonts w:ascii="Times New Roman" w:hAnsi="Times New Roman" w:eastAsia="Times New Roman;Times New Roman" w:cs="Times New Roman;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eastAsia="Times New Roman;Times New Roman" w:cs="Times New Roman;Times New Roman"/>
                <w:b/>
                <w:bCs/>
                <w:sz w:val="24"/>
                <w:szCs w:val="24"/>
                <w:lang w:val="ru-RU"/>
              </w:rPr>
            </w:r>
          </w:p>
        </w:tc>
        <w:tc>
          <w:tcPr>
            <w:tcW w:w="1021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  <w:shd w:fill="E6E6E6" w:val="clear"/>
          </w:tcPr>
          <w:p>
            <w:pPr>
              <w:pStyle w:val="Style16"/>
              <w:bidi w:val="0"/>
              <w:jc w:val="center"/>
              <w:rPr>
                <w:rFonts w:ascii="Times New Roman" w:hAnsi="Times New Roman" w:eastAsia="Times New Roman;Times New Roman" w:cs="Times New Roman;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eastAsia="Times New Roman;Times New Roman" w:cs="Times New Roman;Times New Roman"/>
                <w:b/>
                <w:bCs/>
                <w:sz w:val="22"/>
                <w:szCs w:val="22"/>
                <w:lang w:val="ru-RU"/>
              </w:rPr>
            </w:r>
          </w:p>
          <w:p>
            <w:pPr>
              <w:pStyle w:val="Style16"/>
              <w:bidi w:val="0"/>
              <w:jc w:val="center"/>
              <w:rPr>
                <w:rFonts w:ascii="Times New Roman" w:hAnsi="Times New Roman" w:eastAsia="Times New Roman;Times New Roman" w:cs="Times New Roman;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eastAsia="Times New Roman;Times New Roman" w:cs="Times New Roman;Times New Roman"/>
                <w:b/>
                <w:bCs/>
                <w:sz w:val="22"/>
                <w:szCs w:val="22"/>
                <w:lang w:val="ru-RU"/>
              </w:rPr>
              <w:t>Кол-во часов</w:t>
            </w:r>
          </w:p>
        </w:tc>
      </w:tr>
      <w:tr>
        <w:trPr/>
        <w:tc>
          <w:tcPr>
            <w:tcW w:w="824" w:type="dxa"/>
            <w:tcBorders>
              <w:start w:val="single" w:sz="2" w:space="0" w:color="000000"/>
              <w:bottom w:val="single" w:sz="2" w:space="0" w:color="000000"/>
            </w:tcBorders>
            <w:shd w:fill="E6E6E6" w:val="clear"/>
          </w:tcPr>
          <w:p>
            <w:pPr>
              <w:pStyle w:val="Normal"/>
              <w:bidi w:val="0"/>
              <w:jc w:val="star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955" w:type="dxa"/>
            <w:tcBorders>
              <w:start w:val="single" w:sz="2" w:space="0" w:color="000000"/>
              <w:bottom w:val="single" w:sz="2" w:space="0" w:color="000000"/>
            </w:tcBorders>
            <w:shd w:fill="E6E6FF" w:val="clear"/>
          </w:tcPr>
          <w:p>
            <w:pPr>
              <w:pStyle w:val="Normal"/>
              <w:bidi w:val="0"/>
              <w:jc w:val="star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;Times New Roman" w:cs="Times New Roman;Times New Roman"/>
                <w:b/>
                <w:bCs/>
                <w:i w:val="false"/>
                <w:strike w:val="false"/>
                <w:dstrike w:val="false"/>
                <w:sz w:val="24"/>
                <w:szCs w:val="24"/>
                <w:u w:val="none"/>
              </w:rPr>
              <w:t>«</w:t>
            </w:r>
            <w:r>
              <w:rPr>
                <w:rFonts w:eastAsia="Times New Roman;Times New Roman" w:cs="Times New Roman;Times New Roman"/>
                <w:b/>
                <w:bCs/>
                <w:i w:val="false"/>
                <w:strike w:val="false"/>
                <w:dstrike w:val="false"/>
                <w:sz w:val="24"/>
                <w:szCs w:val="24"/>
                <w:u w:val="none"/>
                <w:lang w:val="ru-RU"/>
              </w:rPr>
              <w:t>Человек и его внутренний мир</w:t>
            </w:r>
            <w:r>
              <w:rPr>
                <w:rFonts w:eastAsia="Times New Roman;Times New Roman" w:cs="Times New Roman;Times New Roman"/>
                <w:b/>
                <w:bCs/>
                <w:i w:val="false"/>
                <w:strike w:val="false"/>
                <w:dstrike w:val="false"/>
                <w:sz w:val="24"/>
                <w:szCs w:val="24"/>
                <w:u w:val="none"/>
              </w:rPr>
              <w:t>»</w:t>
            </w:r>
          </w:p>
          <w:p>
            <w:pPr>
              <w:pStyle w:val="Normal"/>
              <w:bidi w:val="0"/>
              <w:jc w:val="star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21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  <w:shd w:fill="E6E6FF" w:val="clear"/>
          </w:tcPr>
          <w:p>
            <w:pPr>
              <w:pStyle w:val="Normal"/>
              <w:bidi w:val="0"/>
              <w:jc w:val="star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824" w:type="dxa"/>
            <w:tcBorders>
              <w:start w:val="single" w:sz="2" w:space="0" w:color="000000"/>
              <w:bottom w:val="single" w:sz="2" w:space="0" w:color="000000"/>
            </w:tcBorders>
            <w:shd w:fill="E6E6E6" w:val="clear"/>
          </w:tcPr>
          <w:p>
            <w:pPr>
              <w:pStyle w:val="Normal"/>
              <w:bidi w:val="0"/>
              <w:jc w:val="star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955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start"/>
              <w:rPr>
                <w:rFonts w:ascii="Times New Roman" w:hAnsi="Times New Roman" w:eastAsia="Times New Roman" w:cs="Times New Roman"/>
                <w:i w:val="false"/>
                <w:caps w:val="false"/>
                <w:smallCaps w:val="false"/>
                <w:color w:val="181818"/>
                <w:spacing w:val="0"/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i w:val="false"/>
                <w:caps w:val="false"/>
                <w:smallCaps w:val="false"/>
                <w:color w:val="181818"/>
                <w:spacing w:val="0"/>
                <w:sz w:val="24"/>
                <w:szCs w:val="24"/>
                <w:lang w:val="ru-RU"/>
              </w:rPr>
              <w:t>Вводная беседа «Целый мир в твоих руках…»</w:t>
            </w:r>
          </w:p>
        </w:tc>
        <w:tc>
          <w:tcPr>
            <w:tcW w:w="1021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Normal"/>
              <w:bidi w:val="0"/>
              <w:jc w:val="start"/>
              <w:rPr>
                <w:rFonts w:ascii="Times New Roman" w:hAnsi="Times New Roman" w:eastAsia="Times New Roman" w:cs="Times New Roman"/>
                <w:i w:val="false"/>
                <w:caps w:val="false"/>
                <w:smallCaps w:val="false"/>
                <w:color w:val="181818"/>
                <w:spacing w:val="0"/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i w:val="false"/>
                <w:caps w:val="false"/>
                <w:smallCaps w:val="false"/>
                <w:color w:val="181818"/>
                <w:spacing w:val="0"/>
                <w:sz w:val="24"/>
                <w:szCs w:val="24"/>
                <w:lang w:val="ru-RU"/>
              </w:rPr>
              <w:t>1</w:t>
            </w:r>
          </w:p>
        </w:tc>
      </w:tr>
      <w:tr>
        <w:trPr/>
        <w:tc>
          <w:tcPr>
            <w:tcW w:w="824" w:type="dxa"/>
            <w:tcBorders>
              <w:start w:val="single" w:sz="2" w:space="0" w:color="000000"/>
              <w:bottom w:val="single" w:sz="2" w:space="0" w:color="000000"/>
            </w:tcBorders>
            <w:shd w:fill="E6E6E6" w:val="clear"/>
          </w:tcPr>
          <w:p>
            <w:pPr>
              <w:pStyle w:val="Normal"/>
              <w:bidi w:val="0"/>
              <w:jc w:val="star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955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start"/>
              <w:rPr>
                <w:rFonts w:ascii="Times New Roman" w:hAnsi="Times New Roman" w:eastAsia="Times New Roman" w:cs="Times New Roman"/>
                <w:i w:val="false"/>
                <w:caps w:val="false"/>
                <w:smallCaps w:val="false"/>
                <w:color w:val="181818"/>
                <w:spacing w:val="0"/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i w:val="false"/>
                <w:caps w:val="false"/>
                <w:smallCaps w:val="false"/>
                <w:color w:val="181818"/>
                <w:spacing w:val="0"/>
                <w:sz w:val="24"/>
                <w:szCs w:val="24"/>
                <w:lang w:val="ru-RU"/>
              </w:rPr>
              <w:t>Философия жизни в рассказе А.П. Чехова «Пари».</w:t>
            </w:r>
          </w:p>
        </w:tc>
        <w:tc>
          <w:tcPr>
            <w:tcW w:w="1021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Normal"/>
              <w:bidi w:val="0"/>
              <w:jc w:val="start"/>
              <w:rPr>
                <w:rFonts w:ascii="Times New Roman" w:hAnsi="Times New Roman" w:eastAsia="Times New Roman" w:cs="Times New Roman"/>
                <w:i w:val="false"/>
                <w:caps w:val="false"/>
                <w:smallCaps w:val="false"/>
                <w:color w:val="181818"/>
                <w:spacing w:val="0"/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i w:val="false"/>
                <w:caps w:val="false"/>
                <w:smallCaps w:val="false"/>
                <w:color w:val="181818"/>
                <w:spacing w:val="0"/>
                <w:sz w:val="24"/>
                <w:szCs w:val="24"/>
                <w:lang w:val="ru-RU"/>
              </w:rPr>
              <w:t>1</w:t>
            </w:r>
          </w:p>
        </w:tc>
      </w:tr>
      <w:tr>
        <w:trPr/>
        <w:tc>
          <w:tcPr>
            <w:tcW w:w="824" w:type="dxa"/>
            <w:tcBorders>
              <w:start w:val="single" w:sz="2" w:space="0" w:color="000000"/>
              <w:bottom w:val="single" w:sz="2" w:space="0" w:color="000000"/>
            </w:tcBorders>
            <w:shd w:fill="E6E6E6" w:val="clear"/>
          </w:tcPr>
          <w:p>
            <w:pPr>
              <w:pStyle w:val="Normal"/>
              <w:bidi w:val="0"/>
              <w:jc w:val="star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955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star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;Times New Roman" w:cs="Times New Roman;Times New Roman"/>
                <w:b/>
                <w:i w:val="false"/>
                <w:caps w:val="false"/>
                <w:smallCaps w:val="false"/>
                <w:spacing w:val="0"/>
                <w:sz w:val="24"/>
                <w:szCs w:val="24"/>
                <w:lang w:val="ru-RU"/>
              </w:rPr>
              <w:t>«</w:t>
            </w:r>
            <w:r>
              <w:rPr>
                <w:rFonts w:eastAsia="Times New Roman;Times New Roman" w:cs="Times New Roman;Times New Roman"/>
                <w:b w:val="false"/>
                <w:i w:val="false"/>
                <w:caps w:val="false"/>
                <w:smallCaps w:val="false"/>
                <w:spacing w:val="0"/>
                <w:sz w:val="24"/>
                <w:szCs w:val="24"/>
                <w:lang w:val="ru-RU"/>
              </w:rPr>
              <w:t xml:space="preserve">Одиночество — высшее благо или несчастье в жизни человека?" </w:t>
            </w:r>
            <w:r>
              <w:rPr>
                <w:b w:val="false"/>
                <w:i w:val="false"/>
                <w:caps w:val="false"/>
                <w:smallCaps w:val="false"/>
                <w:spacing w:val="0"/>
                <w:sz w:val="24"/>
                <w:szCs w:val="24"/>
                <w:lang w:val="ru-RU"/>
              </w:rPr>
              <w:t>(по рассказу А. Волоса «Калитка»).</w:t>
            </w:r>
          </w:p>
        </w:tc>
        <w:tc>
          <w:tcPr>
            <w:tcW w:w="1021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Normal"/>
              <w:bidi w:val="0"/>
              <w:jc w:val="star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>
        <w:trPr/>
        <w:tc>
          <w:tcPr>
            <w:tcW w:w="824" w:type="dxa"/>
            <w:tcBorders>
              <w:start w:val="single" w:sz="2" w:space="0" w:color="000000"/>
              <w:bottom w:val="single" w:sz="2" w:space="0" w:color="000000"/>
            </w:tcBorders>
            <w:shd w:fill="E6E6E6" w:val="clear"/>
          </w:tcPr>
          <w:p>
            <w:pPr>
              <w:pStyle w:val="Normal"/>
              <w:bidi w:val="0"/>
              <w:jc w:val="star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955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star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;Times New Roman" w:cs="Times New Roman;Times New Roman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spacing w:val="0"/>
                <w:sz w:val="24"/>
                <w:szCs w:val="24"/>
                <w:u w:val="none"/>
                <w:effect w:val="none"/>
              </w:rPr>
              <w:t xml:space="preserve">«Простить или наказать?» </w:t>
            </w:r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spacing w:val="0"/>
                <w:sz w:val="24"/>
                <w:szCs w:val="24"/>
                <w:u w:val="none"/>
                <w:effect w:val="none"/>
              </w:rPr>
              <w:t>( по рассказу А. Грина «По закону»).</w:t>
            </w:r>
          </w:p>
        </w:tc>
        <w:tc>
          <w:tcPr>
            <w:tcW w:w="1021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Normal"/>
              <w:bidi w:val="0"/>
              <w:jc w:val="star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>
        <w:trPr/>
        <w:tc>
          <w:tcPr>
            <w:tcW w:w="824" w:type="dxa"/>
            <w:tcBorders>
              <w:start w:val="single" w:sz="2" w:space="0" w:color="000000"/>
              <w:bottom w:val="single" w:sz="2" w:space="0" w:color="000000"/>
            </w:tcBorders>
            <w:shd w:fill="E6E6E6" w:val="clear"/>
          </w:tcPr>
          <w:p>
            <w:pPr>
              <w:pStyle w:val="Normal"/>
              <w:bidi w:val="0"/>
              <w:jc w:val="star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955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star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;Times New Roman" w:cs="Times New Roman;Times New Roman"/>
                <w:b w:val="false"/>
                <w:i w:val="false"/>
                <w:caps w:val="false"/>
                <w:smallCaps w:val="false"/>
                <w:spacing w:val="0"/>
                <w:sz w:val="24"/>
                <w:szCs w:val="24"/>
              </w:rPr>
              <w:t xml:space="preserve"> </w:t>
            </w:r>
            <w:r>
              <w:rPr>
                <w:b w:val="false"/>
                <w:i w:val="false"/>
                <w:caps w:val="false"/>
                <w:smallCaps w:val="false"/>
                <w:spacing w:val="0"/>
                <w:sz w:val="24"/>
                <w:szCs w:val="24"/>
                <w:lang w:val="ru-RU"/>
              </w:rPr>
              <w:t>Р</w:t>
            </w:r>
            <w:r>
              <w:rPr>
                <w:b w:val="false"/>
                <w:i w:val="false"/>
                <w:caps w:val="false"/>
                <w:smallCaps w:val="false"/>
                <w:spacing w:val="0"/>
                <w:sz w:val="24"/>
                <w:szCs w:val="24"/>
              </w:rPr>
              <w:t>ассказ И. Лёвшин</w:t>
            </w:r>
            <w:r>
              <w:rPr>
                <w:b w:val="false"/>
                <w:i w:val="false"/>
                <w:caps w:val="false"/>
                <w:smallCaps w:val="false"/>
                <w:spacing w:val="0"/>
                <w:sz w:val="24"/>
                <w:szCs w:val="24"/>
                <w:lang w:val="ru-RU"/>
              </w:rPr>
              <w:t>а</w:t>
            </w:r>
            <w:r>
              <w:rPr>
                <w:b w:val="false"/>
                <w:i w:val="false"/>
                <w:caps w:val="false"/>
                <w:smallCaps w:val="false"/>
                <w:spacing w:val="0"/>
                <w:sz w:val="24"/>
                <w:szCs w:val="24"/>
              </w:rPr>
              <w:t xml:space="preserve"> «Полёт». </w:t>
            </w:r>
            <w:r>
              <w:rPr>
                <w:rFonts w:eastAsia="Times New Roman;Times New Roman" w:cs="Times New Roman;Times New Roman"/>
                <w:b w:val="false"/>
                <w:i w:val="false"/>
                <w:caps w:val="false"/>
                <w:smallCaps w:val="false"/>
                <w:spacing w:val="0"/>
                <w:sz w:val="24"/>
                <w:szCs w:val="24"/>
              </w:rPr>
              <w:t>Какой путь можно назвать дорогой в никуда?</w:t>
            </w:r>
          </w:p>
        </w:tc>
        <w:tc>
          <w:tcPr>
            <w:tcW w:w="1021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Normal"/>
              <w:bidi w:val="0"/>
              <w:jc w:val="star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>
        <w:trPr/>
        <w:tc>
          <w:tcPr>
            <w:tcW w:w="824" w:type="dxa"/>
            <w:tcBorders>
              <w:start w:val="single" w:sz="2" w:space="0" w:color="000000"/>
              <w:bottom w:val="single" w:sz="2" w:space="0" w:color="000000"/>
            </w:tcBorders>
            <w:shd w:fill="E6E6E6" w:val="clear"/>
          </w:tcPr>
          <w:p>
            <w:pPr>
              <w:pStyle w:val="Normal"/>
              <w:bidi w:val="0"/>
              <w:jc w:val="star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955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star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u w:val="none"/>
              </w:rPr>
              <w:t xml:space="preserve"> </w:t>
            </w:r>
            <w:r>
              <w:rPr>
                <w:i w:val="false"/>
                <w:caps w:val="false"/>
                <w:smallCaps w:val="false"/>
                <w:color w:val="181818"/>
                <w:spacing w:val="0"/>
                <w:sz w:val="24"/>
                <w:szCs w:val="24"/>
                <w:lang w:val="ru-RU"/>
              </w:rPr>
              <w:t xml:space="preserve">Т. Толстая. Рассказ «Факир». </w:t>
            </w:r>
            <w:r>
              <w:rPr>
                <w:i w:val="false"/>
                <w:caps w:val="false"/>
                <w:smallCaps w:val="false"/>
                <w:color w:val="181818"/>
                <w:spacing w:val="0"/>
                <w:sz w:val="24"/>
                <w:szCs w:val="24"/>
                <w:u w:val="none"/>
                <w:lang w:val="ru-RU"/>
              </w:rPr>
              <w:t>Мечта и обыденность в реальной жизни.</w:t>
            </w:r>
          </w:p>
        </w:tc>
        <w:tc>
          <w:tcPr>
            <w:tcW w:w="1021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Normal"/>
              <w:bidi w:val="0"/>
              <w:jc w:val="star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>
        <w:trPr/>
        <w:tc>
          <w:tcPr>
            <w:tcW w:w="824" w:type="dxa"/>
            <w:tcBorders>
              <w:start w:val="single" w:sz="2" w:space="0" w:color="000000"/>
              <w:bottom w:val="single" w:sz="2" w:space="0" w:color="000000"/>
            </w:tcBorders>
            <w:shd w:fill="E6E6E6" w:val="clear"/>
          </w:tcPr>
          <w:p>
            <w:pPr>
              <w:pStyle w:val="Normal"/>
              <w:bidi w:val="0"/>
              <w:jc w:val="star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955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start"/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pPr>
            <w:r>
              <w:rPr>
                <w:bCs w:val="false"/>
                <w:sz w:val="24"/>
                <w:szCs w:val="24"/>
              </w:rPr>
              <w:t>Урок-размышление по рассказу Е.Габовой "Не пускайте Рыжую на озеро".</w:t>
            </w:r>
          </w:p>
        </w:tc>
        <w:tc>
          <w:tcPr>
            <w:tcW w:w="1021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Normal"/>
              <w:bidi w:val="0"/>
              <w:jc w:val="start"/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pPr>
            <w:r>
              <w:rPr>
                <w:bCs w:val="false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824" w:type="dxa"/>
            <w:tcBorders>
              <w:start w:val="single" w:sz="2" w:space="0" w:color="000000"/>
              <w:bottom w:val="single" w:sz="2" w:space="0" w:color="000000"/>
            </w:tcBorders>
            <w:shd w:fill="E6E6E6" w:val="clear"/>
          </w:tcPr>
          <w:p>
            <w:pPr>
              <w:pStyle w:val="Normal"/>
              <w:bidi w:val="0"/>
              <w:jc w:val="star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955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star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"Все мы – одна ткань. И в этом мудрость жизни сокрыта…" (</w:t>
            </w:r>
            <w:r>
              <w:rPr>
                <w:sz w:val="24"/>
                <w:szCs w:val="24"/>
                <w:lang w:val="ru-RU"/>
              </w:rPr>
              <w:t>по р</w:t>
            </w:r>
            <w:r>
              <w:rPr>
                <w:sz w:val="24"/>
                <w:szCs w:val="24"/>
              </w:rPr>
              <w:t>ассказ</w:t>
            </w:r>
            <w:r>
              <w:rPr>
                <w:sz w:val="24"/>
                <w:szCs w:val="24"/>
                <w:lang w:val="ru-RU"/>
              </w:rPr>
              <w:t>ам</w:t>
            </w:r>
            <w:r>
              <w:rPr>
                <w:sz w:val="24"/>
                <w:szCs w:val="24"/>
              </w:rPr>
              <w:t xml:space="preserve"> В.Вересаева "Всю жизнь отдала" </w:t>
            </w:r>
            <w:r>
              <w:rPr>
                <w:sz w:val="24"/>
                <w:szCs w:val="24"/>
                <w:lang w:val="ru-RU"/>
              </w:rPr>
              <w:t>и</w:t>
            </w:r>
            <w:r>
              <w:rPr>
                <w:sz w:val="24"/>
                <w:szCs w:val="24"/>
              </w:rPr>
              <w:t xml:space="preserve"> И.А. Ильина "У врат. О божией ткани").</w:t>
            </w:r>
          </w:p>
        </w:tc>
        <w:tc>
          <w:tcPr>
            <w:tcW w:w="1021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Normal"/>
              <w:bidi w:val="0"/>
              <w:jc w:val="star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>
        <w:trPr/>
        <w:tc>
          <w:tcPr>
            <w:tcW w:w="824" w:type="dxa"/>
            <w:tcBorders>
              <w:start w:val="single" w:sz="2" w:space="0" w:color="000000"/>
              <w:bottom w:val="single" w:sz="2" w:space="0" w:color="000000"/>
            </w:tcBorders>
            <w:shd w:fill="E6E6E6" w:val="clear"/>
          </w:tcPr>
          <w:p>
            <w:pPr>
              <w:pStyle w:val="Normal"/>
              <w:bidi w:val="0"/>
              <w:jc w:val="star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955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start"/>
              <w:rPr/>
            </w:pPr>
            <w:r>
              <w:rPr>
                <w:rFonts w:eastAsia="Times New Roman" w:cs="Times New Roman"/>
                <w:b w:val="false"/>
                <w:u w:val="none"/>
                <w:lang w:val="ru-RU" w:eastAsia="ru-RU"/>
              </w:rPr>
              <w:t xml:space="preserve">Сочинение-рассуждение </w:t>
            </w:r>
            <w:r>
              <w:rPr>
                <w:rFonts w:eastAsia="Times New Roman" w:cs="Times New Roman"/>
                <w:b w:val="false"/>
                <w:sz w:val="24"/>
                <w:szCs w:val="24"/>
                <w:u w:val="none"/>
                <w:lang w:val="ru-RU" w:eastAsia="ru-RU"/>
              </w:rPr>
              <w:t>«</w:t>
            </w:r>
            <w:r>
              <w:rPr>
                <w:rFonts w:eastAsia="Times New Roman" w:cs="Times New Roman"/>
                <w:b w:val="false"/>
                <w:bCs w:val="false"/>
                <w:spacing w:val="-15"/>
                <w:sz w:val="24"/>
                <w:szCs w:val="24"/>
                <w:u w:val="none"/>
                <w:lang w:val="ru-RU" w:eastAsia="ru-RU"/>
              </w:rPr>
              <w:t>Поведение есть зеркало,  в котором каждый показывает свой образ</w:t>
            </w:r>
            <w:r>
              <w:rPr>
                <w:rFonts w:eastAsia="Times New Roman" w:cs="Times New Roman"/>
                <w:b w:val="false"/>
                <w:sz w:val="24"/>
                <w:szCs w:val="24"/>
                <w:u w:val="none"/>
                <w:lang w:val="ru-RU" w:eastAsia="ru-RU"/>
              </w:rPr>
              <w:t>»</w:t>
            </w:r>
          </w:p>
          <w:p>
            <w:pPr>
              <w:pStyle w:val="Normal"/>
              <w:bidi w:val="0"/>
              <w:jc w:val="start"/>
              <w:rPr>
                <w:rFonts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bCs w:val="false"/>
                <w:color w:val="000000"/>
                <w:sz w:val="24"/>
                <w:szCs w:val="24"/>
              </w:rPr>
              <w:t>( Г. Гегель).</w:t>
            </w:r>
          </w:p>
        </w:tc>
        <w:tc>
          <w:tcPr>
            <w:tcW w:w="1021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Normal"/>
              <w:bidi w:val="0"/>
              <w:jc w:val="start"/>
              <w:rPr/>
            </w:pPr>
            <w:r>
              <w:rPr/>
              <w:t>1</w:t>
            </w:r>
          </w:p>
        </w:tc>
      </w:tr>
      <w:tr>
        <w:trPr/>
        <w:tc>
          <w:tcPr>
            <w:tcW w:w="824" w:type="dxa"/>
            <w:tcBorders>
              <w:start w:val="single" w:sz="2" w:space="0" w:color="000000"/>
              <w:bottom w:val="single" w:sz="2" w:space="0" w:color="000000"/>
            </w:tcBorders>
            <w:shd w:fill="E6E6E6" w:val="clear"/>
          </w:tcPr>
          <w:p>
            <w:pPr>
              <w:pStyle w:val="Normal"/>
              <w:bidi w:val="0"/>
              <w:jc w:val="star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955" w:type="dxa"/>
            <w:tcBorders>
              <w:start w:val="single" w:sz="2" w:space="0" w:color="000000"/>
              <w:bottom w:val="single" w:sz="2" w:space="0" w:color="000000"/>
            </w:tcBorders>
            <w:shd w:fill="E6E6FF" w:val="clear"/>
          </w:tcPr>
          <w:p>
            <w:pPr>
              <w:pStyle w:val="Normal"/>
              <w:bidi w:val="0"/>
              <w:jc w:val="star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«</w:t>
            </w:r>
            <w:r>
              <w:rPr>
                <w:b/>
                <w:bCs/>
                <w:sz w:val="24"/>
                <w:szCs w:val="24"/>
                <w:lang w:val="ru-RU"/>
              </w:rPr>
              <w:t>Человек — семья — общество</w:t>
            </w:r>
            <w:r>
              <w:rPr>
                <w:b/>
                <w:bCs/>
                <w:sz w:val="24"/>
                <w:szCs w:val="24"/>
              </w:rPr>
              <w:t xml:space="preserve">» </w:t>
            </w:r>
          </w:p>
          <w:p>
            <w:pPr>
              <w:pStyle w:val="Normal"/>
              <w:bidi w:val="0"/>
              <w:jc w:val="star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021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  <w:shd w:fill="E6E6FF" w:val="clear"/>
          </w:tcPr>
          <w:p>
            <w:pPr>
              <w:pStyle w:val="Normal"/>
              <w:bidi w:val="0"/>
              <w:jc w:val="star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</w:tr>
      <w:tr>
        <w:trPr/>
        <w:tc>
          <w:tcPr>
            <w:tcW w:w="824" w:type="dxa"/>
            <w:tcBorders>
              <w:start w:val="single" w:sz="2" w:space="0" w:color="000000"/>
              <w:bottom w:val="single" w:sz="2" w:space="0" w:color="000000"/>
            </w:tcBorders>
            <w:shd w:fill="E6E6E6" w:val="clear"/>
          </w:tcPr>
          <w:p>
            <w:pPr>
              <w:pStyle w:val="Normal"/>
              <w:bidi w:val="0"/>
              <w:jc w:val="star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955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star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  <w:lang w:val="ru-RU"/>
              </w:rPr>
              <w:t>Нравственные проблемы в повести А. Алексина «Раздел имущества».</w:t>
            </w:r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021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Normal"/>
              <w:bidi w:val="0"/>
              <w:jc w:val="star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>
        <w:trPr/>
        <w:tc>
          <w:tcPr>
            <w:tcW w:w="824" w:type="dxa"/>
            <w:tcBorders>
              <w:start w:val="single" w:sz="2" w:space="0" w:color="000000"/>
              <w:bottom w:val="single" w:sz="2" w:space="0" w:color="000000"/>
            </w:tcBorders>
            <w:shd w:fill="E6E6E6" w:val="clear"/>
          </w:tcPr>
          <w:p>
            <w:pPr>
              <w:pStyle w:val="Normal"/>
              <w:bidi w:val="0"/>
              <w:jc w:val="star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955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star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Н. Литвинец «Антиквар». Проблема духовных и материальных ценностей в современном мире.</w:t>
            </w:r>
          </w:p>
        </w:tc>
        <w:tc>
          <w:tcPr>
            <w:tcW w:w="1021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Normal"/>
              <w:bidi w:val="0"/>
              <w:jc w:val="star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  <w:tr>
        <w:trPr/>
        <w:tc>
          <w:tcPr>
            <w:tcW w:w="824" w:type="dxa"/>
            <w:tcBorders>
              <w:start w:val="single" w:sz="2" w:space="0" w:color="000000"/>
              <w:bottom w:val="single" w:sz="2" w:space="0" w:color="000000"/>
            </w:tcBorders>
            <w:shd w:fill="E6E6E6" w:val="clear"/>
          </w:tcPr>
          <w:p>
            <w:pPr>
              <w:pStyle w:val="Normal"/>
              <w:bidi w:val="0"/>
              <w:jc w:val="star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955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star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181818"/>
                <w:sz w:val="24"/>
                <w:szCs w:val="24"/>
                <w:u w:val="none"/>
                <w:lang w:val="ru-RU" w:eastAsia="ru-RU"/>
              </w:rPr>
              <w:t>«</w:t>
            </w:r>
            <w:r>
              <w:rPr>
                <w:rFonts w:eastAsia="Times New Roman" w:cs="Times New Roman"/>
                <w:sz w:val="24"/>
                <w:szCs w:val="24"/>
                <w:u w:val="none"/>
                <w:lang w:eastAsia="ru-RU"/>
              </w:rPr>
              <w:t>По истине и совести…</w:t>
            </w:r>
            <w:r>
              <w:rPr>
                <w:rFonts w:eastAsia="Times New Roman" w:cs="Times New Roman"/>
                <w:color w:val="181818"/>
                <w:sz w:val="24"/>
                <w:szCs w:val="24"/>
                <w:u w:val="none"/>
                <w:lang w:val="ru-RU" w:eastAsia="ru-RU"/>
              </w:rPr>
              <w:t xml:space="preserve">». </w:t>
            </w:r>
            <w:r>
              <w:rPr>
                <w:sz w:val="24"/>
                <w:szCs w:val="24"/>
              </w:rPr>
              <w:t>Размышление над рассказом Г.Бакланова «Непорочное зачатие».</w:t>
            </w:r>
          </w:p>
        </w:tc>
        <w:tc>
          <w:tcPr>
            <w:tcW w:w="1021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Normal"/>
              <w:bidi w:val="0"/>
              <w:jc w:val="star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>
        <w:trPr/>
        <w:tc>
          <w:tcPr>
            <w:tcW w:w="824" w:type="dxa"/>
            <w:tcBorders>
              <w:start w:val="single" w:sz="2" w:space="0" w:color="000000"/>
              <w:bottom w:val="single" w:sz="2" w:space="0" w:color="000000"/>
            </w:tcBorders>
            <w:shd w:fill="E6E6E6" w:val="clear"/>
          </w:tcPr>
          <w:p>
            <w:pPr>
              <w:pStyle w:val="Normal"/>
              <w:bidi w:val="0"/>
              <w:jc w:val="star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955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star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u w:val="none"/>
                <w:lang w:eastAsia="ru-RU"/>
              </w:rPr>
              <w:t xml:space="preserve">«Мы люди на этой земле» </w:t>
            </w:r>
            <w:r>
              <w:rPr>
                <w:sz w:val="24"/>
                <w:szCs w:val="24"/>
              </w:rPr>
              <w:t>(урок чтения и размышления по рассказу В. Солоухина «Под одной крышей»).</w:t>
            </w:r>
          </w:p>
        </w:tc>
        <w:tc>
          <w:tcPr>
            <w:tcW w:w="1021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Normal"/>
              <w:bidi w:val="0"/>
              <w:jc w:val="star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>
        <w:trPr/>
        <w:tc>
          <w:tcPr>
            <w:tcW w:w="824" w:type="dxa"/>
            <w:tcBorders>
              <w:start w:val="single" w:sz="2" w:space="0" w:color="000000"/>
              <w:bottom w:val="single" w:sz="2" w:space="0" w:color="000000"/>
            </w:tcBorders>
            <w:shd w:fill="E6E6E6" w:val="clear"/>
          </w:tcPr>
          <w:p>
            <w:pPr>
              <w:pStyle w:val="Normal"/>
              <w:bidi w:val="0"/>
              <w:jc w:val="star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955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start"/>
              <w:rPr>
                <w:rFonts w:ascii="Times New Roman" w:hAnsi="Times New Roman"/>
                <w:color w:val="181818"/>
                <w:sz w:val="24"/>
                <w:szCs w:val="24"/>
                <w:lang w:val="ru-RU"/>
              </w:rPr>
            </w:pPr>
            <w:r>
              <w:rPr>
                <w:color w:val="181818"/>
                <w:sz w:val="24"/>
                <w:szCs w:val="24"/>
                <w:lang w:val="ru-RU"/>
              </w:rPr>
              <w:t>«Замаскированная правда». Анализ рассказа А. Куприна «Святая ложь».</w:t>
            </w:r>
          </w:p>
        </w:tc>
        <w:tc>
          <w:tcPr>
            <w:tcW w:w="1021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Normal"/>
              <w:bidi w:val="0"/>
              <w:jc w:val="start"/>
              <w:rPr>
                <w:rFonts w:ascii="Times New Roman" w:hAnsi="Times New Roman"/>
                <w:color w:val="181818"/>
                <w:sz w:val="24"/>
                <w:szCs w:val="24"/>
                <w:lang w:val="ru-RU"/>
              </w:rPr>
            </w:pPr>
            <w:r>
              <w:rPr>
                <w:color w:val="181818"/>
                <w:sz w:val="24"/>
                <w:szCs w:val="24"/>
                <w:lang w:val="ru-RU"/>
              </w:rPr>
              <w:t>1</w:t>
            </w:r>
          </w:p>
        </w:tc>
      </w:tr>
      <w:tr>
        <w:trPr/>
        <w:tc>
          <w:tcPr>
            <w:tcW w:w="824" w:type="dxa"/>
            <w:tcBorders>
              <w:start w:val="single" w:sz="2" w:space="0" w:color="000000"/>
              <w:bottom w:val="single" w:sz="2" w:space="0" w:color="000000"/>
            </w:tcBorders>
            <w:shd w:fill="E6E6E6" w:val="clear"/>
          </w:tcPr>
          <w:p>
            <w:pPr>
              <w:pStyle w:val="Normal"/>
              <w:bidi w:val="0"/>
              <w:jc w:val="star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955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star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Ю. Казаков «Запах хлеба». Память о близких людях. Проблема утраты связи с отчим домом.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21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Normal"/>
              <w:bidi w:val="0"/>
              <w:jc w:val="star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>
        <w:trPr/>
        <w:tc>
          <w:tcPr>
            <w:tcW w:w="824" w:type="dxa"/>
            <w:tcBorders>
              <w:start w:val="single" w:sz="2" w:space="0" w:color="000000"/>
              <w:bottom w:val="single" w:sz="2" w:space="0" w:color="000000"/>
            </w:tcBorders>
            <w:shd w:fill="E6E6E6" w:val="clear"/>
          </w:tcPr>
          <w:p>
            <w:pPr>
              <w:pStyle w:val="Normal"/>
              <w:bidi w:val="0"/>
              <w:jc w:val="star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955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star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подвига в рассказе </w:t>
            </w:r>
            <w:r>
              <w:rPr>
                <w:sz w:val="24"/>
                <w:szCs w:val="24"/>
                <w:lang w:val="ru-RU"/>
              </w:rPr>
              <w:t xml:space="preserve">К. </w:t>
            </w:r>
            <w:r>
              <w:rPr>
                <w:sz w:val="24"/>
                <w:szCs w:val="24"/>
              </w:rPr>
              <w:t>Станюковича "Матросик".</w:t>
            </w:r>
          </w:p>
        </w:tc>
        <w:tc>
          <w:tcPr>
            <w:tcW w:w="1021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Normal"/>
              <w:bidi w:val="0"/>
              <w:jc w:val="star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>
        <w:trPr/>
        <w:tc>
          <w:tcPr>
            <w:tcW w:w="824" w:type="dxa"/>
            <w:tcBorders>
              <w:start w:val="single" w:sz="2" w:space="0" w:color="000000"/>
              <w:bottom w:val="single" w:sz="2" w:space="0" w:color="000000"/>
            </w:tcBorders>
            <w:shd w:fill="E6E6E6" w:val="clear"/>
          </w:tcPr>
          <w:p>
            <w:pPr>
              <w:pStyle w:val="Normal"/>
              <w:bidi w:val="0"/>
              <w:jc w:val="star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8955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star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"Учитель как воплощение гуманизма" (по рассказу Е. Гришковца "Начальник").</w:t>
            </w:r>
          </w:p>
        </w:tc>
        <w:tc>
          <w:tcPr>
            <w:tcW w:w="1021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Normal"/>
              <w:bidi w:val="0"/>
              <w:jc w:val="star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>
        <w:trPr/>
        <w:tc>
          <w:tcPr>
            <w:tcW w:w="824" w:type="dxa"/>
            <w:tcBorders>
              <w:start w:val="single" w:sz="2" w:space="0" w:color="000000"/>
              <w:bottom w:val="single" w:sz="2" w:space="0" w:color="000000"/>
            </w:tcBorders>
            <w:shd w:fill="E6E6E6" w:val="clear"/>
          </w:tcPr>
          <w:p>
            <w:pPr>
              <w:pStyle w:val="Normal"/>
              <w:bidi w:val="0"/>
              <w:jc w:val="star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8955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star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Счастливое детство в современной литературе </w:t>
            </w:r>
            <w:r>
              <w:rPr>
                <w:i w:val="false"/>
                <w:sz w:val="24"/>
                <w:szCs w:val="24"/>
                <w:lang w:val="ru-RU"/>
              </w:rPr>
              <w:t xml:space="preserve">(на примере рассказа В. Комкова «Я </w:t>
            </w:r>
            <w:r>
              <w:rPr>
                <w:rFonts w:eastAsia="Times New Roman;Times New Roman" w:cs="Times New Roman;Times New Roman"/>
                <w:b w:val="false"/>
                <w:i w:val="false"/>
                <w:caps w:val="false"/>
                <w:smallCaps w:val="false"/>
                <w:spacing w:val="0"/>
                <w:sz w:val="24"/>
                <w:szCs w:val="24"/>
                <w:lang w:val="ru-RU"/>
              </w:rPr>
              <w:t xml:space="preserve">— </w:t>
            </w:r>
            <w:r>
              <w:rPr>
                <w:i w:val="false"/>
                <w:sz w:val="24"/>
                <w:szCs w:val="24"/>
                <w:lang w:val="ru-RU"/>
              </w:rPr>
              <w:t xml:space="preserve"> немец »).</w:t>
            </w:r>
          </w:p>
        </w:tc>
        <w:tc>
          <w:tcPr>
            <w:tcW w:w="1021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Normal"/>
              <w:bidi w:val="0"/>
              <w:jc w:val="star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>
        <w:trPr/>
        <w:tc>
          <w:tcPr>
            <w:tcW w:w="824" w:type="dxa"/>
            <w:tcBorders>
              <w:start w:val="single" w:sz="2" w:space="0" w:color="000000"/>
              <w:bottom w:val="single" w:sz="2" w:space="0" w:color="000000"/>
            </w:tcBorders>
            <w:shd w:fill="E6E6E6" w:val="clear"/>
          </w:tcPr>
          <w:p>
            <w:pPr>
              <w:pStyle w:val="Normal"/>
              <w:bidi w:val="0"/>
              <w:jc w:val="star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8955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star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u w:val="none"/>
                <w:lang w:val="ru-RU" w:eastAsia="ru-RU"/>
              </w:rPr>
              <w:t>Сочинение-рассуждение</w:t>
            </w:r>
            <w:r>
              <w:rPr>
                <w:sz w:val="24"/>
                <w:szCs w:val="24"/>
                <w:lang w:val="ru-RU"/>
              </w:rPr>
              <w:t xml:space="preserve"> «Самая прекрасная жизнь – это жизнь, прожитая для других людей» (Х. Келлер) </w:t>
            </w:r>
          </w:p>
        </w:tc>
        <w:tc>
          <w:tcPr>
            <w:tcW w:w="1021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Normal"/>
              <w:bidi w:val="0"/>
              <w:jc w:val="star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>
        <w:trPr/>
        <w:tc>
          <w:tcPr>
            <w:tcW w:w="824" w:type="dxa"/>
            <w:tcBorders>
              <w:start w:val="single" w:sz="2" w:space="0" w:color="000000"/>
              <w:bottom w:val="single" w:sz="2" w:space="0" w:color="000000"/>
            </w:tcBorders>
            <w:shd w:fill="E6E6E6" w:val="clear"/>
          </w:tcPr>
          <w:p>
            <w:pPr>
              <w:pStyle w:val="Normal"/>
              <w:bidi w:val="0"/>
              <w:jc w:val="star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955" w:type="dxa"/>
            <w:tcBorders>
              <w:start w:val="single" w:sz="2" w:space="0" w:color="000000"/>
              <w:bottom w:val="single" w:sz="2" w:space="0" w:color="000000"/>
            </w:tcBorders>
            <w:shd w:fill="E6E6FF" w:val="clear"/>
          </w:tcPr>
          <w:p>
            <w:pPr>
              <w:pStyle w:val="Normal"/>
              <w:bidi w:val="0"/>
              <w:jc w:val="star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«</w:t>
            </w:r>
            <w:r>
              <w:rPr>
                <w:b/>
                <w:bCs/>
                <w:sz w:val="24"/>
                <w:szCs w:val="24"/>
                <w:lang w:val="ru-RU"/>
              </w:rPr>
              <w:t>Человек — природа — культура — история — Родина</w:t>
            </w:r>
            <w:r>
              <w:rPr>
                <w:b/>
                <w:bCs/>
                <w:sz w:val="24"/>
                <w:szCs w:val="24"/>
              </w:rPr>
              <w:t xml:space="preserve">» </w:t>
            </w:r>
          </w:p>
          <w:p>
            <w:pPr>
              <w:pStyle w:val="Normal"/>
              <w:bidi w:val="0"/>
              <w:jc w:val="star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021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  <w:shd w:fill="E6E6FF" w:val="clear"/>
          </w:tcPr>
          <w:p>
            <w:pPr>
              <w:pStyle w:val="Normal"/>
              <w:bidi w:val="0"/>
              <w:jc w:val="star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</w:tr>
      <w:tr>
        <w:trPr/>
        <w:tc>
          <w:tcPr>
            <w:tcW w:w="824" w:type="dxa"/>
            <w:tcBorders>
              <w:start w:val="single" w:sz="2" w:space="0" w:color="000000"/>
              <w:bottom w:val="single" w:sz="2" w:space="0" w:color="000000"/>
            </w:tcBorders>
            <w:shd w:fill="E6E6E6" w:val="clear"/>
          </w:tcPr>
          <w:p>
            <w:pPr>
              <w:pStyle w:val="Normal"/>
              <w:bidi w:val="0"/>
              <w:jc w:val="star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8955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start"/>
              <w:rPr>
                <w:rFonts w:ascii="Times New Roman" w:hAnsi="Times New Roman"/>
                <w:strike w:val="false"/>
                <w:dstrike w:val="false"/>
                <w:sz w:val="24"/>
                <w:szCs w:val="24"/>
                <w:u w:val="none"/>
                <w:effect w:val="none"/>
                <w:lang w:val="ru-RU"/>
              </w:rPr>
            </w:pPr>
            <w:r>
              <w:rPr>
                <w:strike w:val="false"/>
                <w:dstrike w:val="false"/>
                <w:sz w:val="24"/>
                <w:szCs w:val="24"/>
                <w:u w:val="none"/>
                <w:effect w:val="none"/>
                <w:lang w:val="ru-RU"/>
              </w:rPr>
              <w:t>«На хрупкой планете...». Обзор книг о взаимодействии природы и человека, о проблемах экологии.</w:t>
            </w:r>
          </w:p>
        </w:tc>
        <w:tc>
          <w:tcPr>
            <w:tcW w:w="1021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Normal"/>
              <w:bidi w:val="0"/>
              <w:jc w:val="start"/>
              <w:rPr>
                <w:rFonts w:ascii="Times New Roman" w:hAnsi="Times New Roman"/>
                <w:strike w:val="false"/>
                <w:dstrike w:val="false"/>
                <w:sz w:val="24"/>
                <w:szCs w:val="24"/>
                <w:u w:val="none"/>
                <w:effect w:val="none"/>
                <w:lang w:val="ru-RU"/>
              </w:rPr>
            </w:pPr>
            <w:r>
              <w:rPr>
                <w:strike w:val="false"/>
                <w:dstrike w:val="false"/>
                <w:sz w:val="24"/>
                <w:szCs w:val="24"/>
                <w:u w:val="none"/>
                <w:effect w:val="none"/>
                <w:lang w:val="ru-RU"/>
              </w:rPr>
              <w:t>1</w:t>
            </w:r>
          </w:p>
        </w:tc>
      </w:tr>
      <w:tr>
        <w:trPr/>
        <w:tc>
          <w:tcPr>
            <w:tcW w:w="824" w:type="dxa"/>
            <w:tcBorders>
              <w:start w:val="single" w:sz="2" w:space="0" w:color="000000"/>
              <w:bottom w:val="single" w:sz="2" w:space="0" w:color="000000"/>
            </w:tcBorders>
            <w:shd w:fill="E6E6E6" w:val="clear"/>
          </w:tcPr>
          <w:p>
            <w:pPr>
              <w:pStyle w:val="Normal"/>
              <w:bidi w:val="0"/>
              <w:jc w:val="star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8955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star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Красота в рассказе В. Крупина «Сбрось мешок!».</w:t>
            </w:r>
          </w:p>
        </w:tc>
        <w:tc>
          <w:tcPr>
            <w:tcW w:w="1021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Normal"/>
              <w:bidi w:val="0"/>
              <w:jc w:val="star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>
        <w:trPr/>
        <w:tc>
          <w:tcPr>
            <w:tcW w:w="824" w:type="dxa"/>
            <w:tcBorders>
              <w:start w:val="single" w:sz="2" w:space="0" w:color="000000"/>
              <w:bottom w:val="single" w:sz="2" w:space="0" w:color="000000"/>
            </w:tcBorders>
            <w:shd w:fill="E6E6E6" w:val="clear"/>
          </w:tcPr>
          <w:p>
            <w:pPr>
              <w:pStyle w:val="Normal"/>
              <w:bidi w:val="0"/>
              <w:jc w:val="star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22-23</w:t>
            </w:r>
          </w:p>
        </w:tc>
        <w:tc>
          <w:tcPr>
            <w:tcW w:w="8955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star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;Times New Roman" w:cs="Times New Roman;Times New Roman"/>
                <w:bCs w:val="false"/>
                <w:sz w:val="24"/>
                <w:szCs w:val="24"/>
                <w:lang w:val="ba-RU" w:eastAsia="ru-RU"/>
              </w:rPr>
              <w:t xml:space="preserve">В. Распутин «Прощание с Матерой»: </w:t>
            </w:r>
            <w:r>
              <w:rPr>
                <w:sz w:val="24"/>
                <w:szCs w:val="24"/>
              </w:rPr>
              <w:t>философский, символический и экологический аспекты повести.</w:t>
            </w:r>
          </w:p>
        </w:tc>
        <w:tc>
          <w:tcPr>
            <w:tcW w:w="1021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Normal"/>
              <w:bidi w:val="0"/>
              <w:jc w:val="star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>
        <w:trPr/>
        <w:tc>
          <w:tcPr>
            <w:tcW w:w="824" w:type="dxa"/>
            <w:tcBorders>
              <w:start w:val="single" w:sz="2" w:space="0" w:color="000000"/>
              <w:bottom w:val="single" w:sz="2" w:space="0" w:color="000000"/>
            </w:tcBorders>
            <w:shd w:fill="E6E6E6" w:val="clear"/>
          </w:tcPr>
          <w:p>
            <w:pPr>
              <w:pStyle w:val="Normal"/>
              <w:bidi w:val="0"/>
              <w:jc w:val="star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8955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star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«Волшебная сила музыки» (по рассказу К. Паустовского «Старый повар»).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21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Normal"/>
              <w:bidi w:val="0"/>
              <w:jc w:val="star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>
        <w:trPr/>
        <w:tc>
          <w:tcPr>
            <w:tcW w:w="824" w:type="dxa"/>
            <w:tcBorders>
              <w:start w:val="single" w:sz="2" w:space="0" w:color="000000"/>
              <w:bottom w:val="single" w:sz="2" w:space="0" w:color="000000"/>
            </w:tcBorders>
            <w:shd w:fill="E6E6E6" w:val="clear"/>
          </w:tcPr>
          <w:p>
            <w:pPr>
              <w:pStyle w:val="Normal"/>
              <w:bidi w:val="0"/>
              <w:jc w:val="star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bidi w:val="0"/>
              <w:jc w:val="star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955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start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181818"/>
                <w:spacing w:val="0"/>
                <w:sz w:val="24"/>
                <w:szCs w:val="24"/>
              </w:rPr>
            </w:pPr>
            <w:r>
              <w:rPr>
                <w:b w:val="false"/>
                <w:i w:val="false"/>
                <w:caps w:val="false"/>
                <w:smallCaps w:val="false"/>
                <w:color w:val="181818"/>
                <w:spacing w:val="0"/>
                <w:sz w:val="24"/>
                <w:szCs w:val="24"/>
              </w:rPr>
            </w:r>
          </w:p>
          <w:p>
            <w:pPr>
              <w:pStyle w:val="Normal"/>
              <w:bidi w:val="0"/>
              <w:jc w:val="star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 w:val="false"/>
                <w:i w:val="false"/>
                <w:caps w:val="false"/>
                <w:smallCaps w:val="false"/>
                <w:color w:val="181818"/>
                <w:spacing w:val="0"/>
                <w:sz w:val="24"/>
                <w:szCs w:val="24"/>
              </w:rPr>
              <w:t>Л. Андреев «Предстоялая кража». Борьба света и мрака в душе человека.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21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Normal"/>
              <w:bidi w:val="0"/>
              <w:jc w:val="star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bidi w:val="0"/>
              <w:jc w:val="star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>
        <w:trPr/>
        <w:tc>
          <w:tcPr>
            <w:tcW w:w="824" w:type="dxa"/>
            <w:tcBorders>
              <w:start w:val="single" w:sz="2" w:space="0" w:color="000000"/>
              <w:bottom w:val="single" w:sz="2" w:space="0" w:color="000000"/>
            </w:tcBorders>
            <w:shd w:fill="E6E6E6" w:val="clear"/>
          </w:tcPr>
          <w:p>
            <w:pPr>
              <w:pStyle w:val="Normal"/>
              <w:bidi w:val="0"/>
              <w:jc w:val="star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8955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start"/>
              <w:rPr>
                <w:rFonts w:ascii="Times New Roman" w:hAnsi="Times New Roman"/>
                <w:i w:val="false"/>
                <w:caps w:val="false"/>
                <w:smallCaps w:val="false"/>
                <w:color w:val="212529"/>
                <w:spacing w:val="0"/>
                <w:sz w:val="24"/>
                <w:szCs w:val="24"/>
              </w:rPr>
            </w:pPr>
            <w:r>
              <w:rPr>
                <w:i w:val="false"/>
                <w:caps w:val="false"/>
                <w:smallCaps w:val="false"/>
                <w:color w:val="212529"/>
                <w:spacing w:val="0"/>
                <w:sz w:val="24"/>
                <w:szCs w:val="24"/>
              </w:rPr>
              <w:t>О чести и бесчестии (по рассказу В. Дёгтева «Аморальный приказ»).</w:t>
            </w:r>
          </w:p>
        </w:tc>
        <w:tc>
          <w:tcPr>
            <w:tcW w:w="1021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Normal"/>
              <w:bidi w:val="0"/>
              <w:jc w:val="start"/>
              <w:rPr>
                <w:rFonts w:ascii="Times New Roman" w:hAnsi="Times New Roman"/>
                <w:i w:val="false"/>
                <w:caps w:val="false"/>
                <w:smallCaps w:val="false"/>
                <w:color w:val="212529"/>
                <w:spacing w:val="0"/>
                <w:sz w:val="24"/>
                <w:szCs w:val="24"/>
              </w:rPr>
            </w:pPr>
            <w:r>
              <w:rPr>
                <w:i w:val="false"/>
                <w:caps w:val="false"/>
                <w:smallCaps w:val="false"/>
                <w:color w:val="212529"/>
                <w:spacing w:val="0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824" w:type="dxa"/>
            <w:tcBorders>
              <w:start w:val="single" w:sz="2" w:space="0" w:color="000000"/>
              <w:bottom w:val="single" w:sz="2" w:space="0" w:color="000000"/>
            </w:tcBorders>
            <w:shd w:fill="E6E6E6" w:val="clear"/>
          </w:tcPr>
          <w:p>
            <w:pPr>
              <w:pStyle w:val="Normal"/>
              <w:bidi w:val="0"/>
              <w:jc w:val="star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8955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star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Ю. Яковлев «Девочка с Васильевского острова». Почему и в послевоенное время возникают произведения о войне?</w:t>
            </w:r>
            <w:r>
              <w:rPr>
                <w:b w:val="false"/>
                <w:bCs w:val="false"/>
                <w:sz w:val="24"/>
                <w:szCs w:val="24"/>
              </w:rPr>
              <w:t xml:space="preserve"> </w:t>
            </w:r>
          </w:p>
        </w:tc>
        <w:tc>
          <w:tcPr>
            <w:tcW w:w="1021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Normal"/>
              <w:bidi w:val="0"/>
              <w:jc w:val="star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>
        <w:trPr/>
        <w:tc>
          <w:tcPr>
            <w:tcW w:w="824" w:type="dxa"/>
            <w:tcBorders>
              <w:start w:val="single" w:sz="2" w:space="0" w:color="000000"/>
              <w:bottom w:val="single" w:sz="2" w:space="0" w:color="000000"/>
            </w:tcBorders>
            <w:shd w:fill="E6E6E6" w:val="clear"/>
          </w:tcPr>
          <w:p>
            <w:pPr>
              <w:pStyle w:val="Normal"/>
              <w:bidi w:val="0"/>
              <w:jc w:val="star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8955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star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«…Не бывает совсем не пострадавших от войны…» (по рассказу Б. Екимова «Ночь исцеления»).</w:t>
            </w:r>
          </w:p>
        </w:tc>
        <w:tc>
          <w:tcPr>
            <w:tcW w:w="1021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Normal"/>
              <w:bidi w:val="0"/>
              <w:jc w:val="star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>
        <w:trPr/>
        <w:tc>
          <w:tcPr>
            <w:tcW w:w="824" w:type="dxa"/>
            <w:tcBorders>
              <w:start w:val="single" w:sz="2" w:space="0" w:color="000000"/>
              <w:bottom w:val="single" w:sz="2" w:space="0" w:color="000000"/>
            </w:tcBorders>
            <w:shd w:fill="E6E6E6" w:val="clear"/>
          </w:tcPr>
          <w:p>
            <w:pPr>
              <w:pStyle w:val="Normal"/>
              <w:bidi w:val="0"/>
              <w:jc w:val="star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8955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star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«Сердца моего боль...». В. Богомолов «Первая любовь» (</w:t>
            </w:r>
            <w:r>
              <w:rPr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lang w:val="ru-RU"/>
              </w:rPr>
              <w:t>б</w:t>
            </w:r>
            <w:r>
              <w:rPr>
                <w:b w:val="false"/>
                <w:i w:val="false"/>
                <w:caps w:val="false"/>
                <w:smallCaps w:val="false"/>
                <w:color w:val="010101"/>
                <w:spacing w:val="0"/>
                <w:sz w:val="24"/>
                <w:szCs w:val="24"/>
              </w:rPr>
              <w:t>еседа с элементами дискуссии).</w:t>
            </w:r>
          </w:p>
        </w:tc>
        <w:tc>
          <w:tcPr>
            <w:tcW w:w="1021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Normal"/>
              <w:bidi w:val="0"/>
              <w:jc w:val="star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>
        <w:trPr/>
        <w:tc>
          <w:tcPr>
            <w:tcW w:w="824" w:type="dxa"/>
            <w:tcBorders>
              <w:start w:val="single" w:sz="2" w:space="0" w:color="000000"/>
              <w:bottom w:val="single" w:sz="2" w:space="0" w:color="000000"/>
            </w:tcBorders>
            <w:shd w:fill="E6E6E6" w:val="clear"/>
          </w:tcPr>
          <w:p>
            <w:pPr>
              <w:pStyle w:val="Normal"/>
              <w:bidi w:val="0"/>
              <w:jc w:val="star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955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star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lang w:val="ru-RU"/>
              </w:rPr>
              <w:t>Сочинение-рассуждение «</w:t>
            </w:r>
            <w:r>
              <w:rPr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Книга должна быть топором для замерзшего в нас мор</w:t>
            </w:r>
            <w:r>
              <w:rPr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lang w:val="ru-RU"/>
              </w:rPr>
              <w:t>я»</w:t>
            </w:r>
            <w:r>
              <w:rPr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 xml:space="preserve"> (Франц Кафка)</w:t>
            </w:r>
          </w:p>
        </w:tc>
        <w:tc>
          <w:tcPr>
            <w:tcW w:w="1021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Normal"/>
              <w:bidi w:val="0"/>
              <w:jc w:val="star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>
        <w:trPr/>
        <w:tc>
          <w:tcPr>
            <w:tcW w:w="824" w:type="dxa"/>
            <w:tcBorders>
              <w:start w:val="single" w:sz="2" w:space="0" w:color="000000"/>
              <w:bottom w:val="single" w:sz="2" w:space="0" w:color="000000"/>
            </w:tcBorders>
            <w:shd w:fill="E6E6E6" w:val="clear"/>
          </w:tcPr>
          <w:p>
            <w:pPr>
              <w:pStyle w:val="Normal"/>
              <w:bidi w:val="0"/>
              <w:jc w:val="star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8955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star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«Я читаю….»</w:t>
            </w:r>
          </w:p>
        </w:tc>
        <w:tc>
          <w:tcPr>
            <w:tcW w:w="1021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Normal"/>
              <w:bidi w:val="0"/>
              <w:jc w:val="star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>
        <w:trPr/>
        <w:tc>
          <w:tcPr>
            <w:tcW w:w="824" w:type="dxa"/>
            <w:tcBorders>
              <w:start w:val="single" w:sz="2" w:space="0" w:color="000000"/>
              <w:bottom w:val="single" w:sz="2" w:space="0" w:color="000000"/>
            </w:tcBorders>
            <w:shd w:fill="E6E6E6" w:val="clear"/>
          </w:tcPr>
          <w:p>
            <w:pPr>
              <w:pStyle w:val="Normal"/>
              <w:bidi w:val="0"/>
              <w:jc w:val="star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8955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star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Моя золотая полка.</w:t>
            </w:r>
          </w:p>
        </w:tc>
        <w:tc>
          <w:tcPr>
            <w:tcW w:w="1021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Normal"/>
              <w:bidi w:val="0"/>
              <w:jc w:val="star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>
        <w:trPr/>
        <w:tc>
          <w:tcPr>
            <w:tcW w:w="824" w:type="dxa"/>
            <w:tcBorders>
              <w:start w:val="single" w:sz="2" w:space="0" w:color="000000"/>
              <w:bottom w:val="single" w:sz="2" w:space="0" w:color="000000"/>
            </w:tcBorders>
            <w:shd w:fill="E6E6E6" w:val="clear"/>
          </w:tcPr>
          <w:p>
            <w:pPr>
              <w:pStyle w:val="Normal"/>
              <w:bidi w:val="0"/>
              <w:jc w:val="star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8955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star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Резервный урок.</w:t>
            </w:r>
          </w:p>
        </w:tc>
        <w:tc>
          <w:tcPr>
            <w:tcW w:w="1021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Normal"/>
              <w:bidi w:val="0"/>
              <w:jc w:val="star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>
      <w:pPr>
        <w:pStyle w:val="Normal"/>
        <w:bidi w:val="0"/>
        <w:jc w:val="start"/>
        <w:rPr>
          <w:rFonts w:ascii="Times New Roman" w:hAnsi="Times New Roman" w:eastAsia="Times New Roman;Times New Roman" w:cs="Times New Roman;Times New Roman"/>
          <w:b/>
          <w:bCs/>
          <w:strike w:val="false"/>
          <w:dstrike w:val="false"/>
          <w:color w:val="000000"/>
          <w:sz w:val="28"/>
          <w:szCs w:val="28"/>
          <w:u w:val="none"/>
          <w:lang w:val="ru-RU"/>
        </w:rPr>
      </w:pPr>
      <w:r>
        <w:rPr>
          <w:rFonts w:eastAsia="Times New Roman;Times New Roman" w:cs="Times New Roman;Times New Roman"/>
          <w:b/>
          <w:bCs/>
          <w:strike w:val="false"/>
          <w:dstrike w:val="false"/>
          <w:color w:val="000000"/>
          <w:sz w:val="28"/>
          <w:szCs w:val="28"/>
          <w:u w:val="none"/>
          <w:lang w:val="ru-RU"/>
        </w:rPr>
      </w:r>
    </w:p>
    <w:p>
      <w:pPr>
        <w:pStyle w:val="Normal"/>
        <w:bidi w:val="0"/>
        <w:jc w:val="start"/>
        <w:rPr>
          <w:rFonts w:ascii="Times New Roman" w:hAnsi="Times New Roman" w:eastAsia="Times New Roman;Times New Roman" w:cs="Times New Roman;Times New Roman"/>
          <w:b/>
          <w:bCs/>
          <w:strike w:val="false"/>
          <w:dstrike w:val="false"/>
          <w:color w:val="000000"/>
          <w:sz w:val="28"/>
          <w:szCs w:val="28"/>
          <w:u w:val="none"/>
          <w:lang w:val="ru-RU"/>
        </w:rPr>
      </w:pPr>
      <w:r>
        <w:rPr>
          <w:rFonts w:eastAsia="Times New Roman;Times New Roman" w:cs="Times New Roman;Times New Roman"/>
          <w:b/>
          <w:bCs/>
          <w:strike w:val="false"/>
          <w:dstrike w:val="false"/>
          <w:color w:val="000000"/>
          <w:sz w:val="28"/>
          <w:szCs w:val="28"/>
          <w:u w:val="none"/>
          <w:lang w:val="ru-RU"/>
        </w:rPr>
      </w:r>
    </w:p>
    <w:p>
      <w:pPr>
        <w:pStyle w:val="Normal"/>
        <w:bidi w:val="0"/>
        <w:jc w:val="start"/>
        <w:rPr>
          <w:rFonts w:ascii="Times New Roman" w:hAnsi="Times New Roman" w:eastAsia="Times New Roman;Times New Roman" w:cs="Times New Roman;Times New Roman"/>
          <w:b/>
          <w:bCs/>
          <w:strike w:val="false"/>
          <w:dstrike w:val="false"/>
          <w:color w:val="000000"/>
          <w:sz w:val="28"/>
          <w:szCs w:val="28"/>
          <w:u w:val="none"/>
          <w:lang w:val="ru-RU"/>
        </w:rPr>
      </w:pPr>
      <w:r>
        <w:rPr>
          <w:rFonts w:eastAsia="Times New Roman;Times New Roman" w:cs="Times New Roman;Times New Roman"/>
          <w:b/>
          <w:bCs/>
          <w:strike w:val="false"/>
          <w:dstrike w:val="false"/>
          <w:color w:val="000000"/>
          <w:sz w:val="28"/>
          <w:szCs w:val="28"/>
          <w:u w:val="none"/>
          <w:lang w:val="ru-RU"/>
        </w:rPr>
      </w:r>
    </w:p>
    <w:p>
      <w:pPr>
        <w:pStyle w:val="Normal"/>
        <w:bidi w:val="0"/>
        <w:jc w:val="start"/>
        <w:rPr>
          <w:rFonts w:ascii="Times New Roman" w:hAnsi="Times New Roman" w:eastAsia="Times New Roman;Times New Roman" w:cs="Times New Roman;Times New Roman"/>
          <w:b/>
          <w:bCs/>
          <w:strike w:val="false"/>
          <w:dstrike w:val="false"/>
          <w:color w:val="000000"/>
          <w:sz w:val="28"/>
          <w:szCs w:val="28"/>
          <w:u w:val="none"/>
          <w:lang w:val="ru-RU"/>
        </w:rPr>
      </w:pPr>
      <w:r>
        <w:rPr>
          <w:rFonts w:eastAsia="Times New Roman;Times New Roman" w:cs="Times New Roman;Times New Roman"/>
          <w:b/>
          <w:bCs/>
          <w:strike w:val="false"/>
          <w:dstrike w:val="false"/>
          <w:color w:val="000000"/>
          <w:sz w:val="28"/>
          <w:szCs w:val="28"/>
          <w:u w:val="none"/>
          <w:lang w:val="ru-RU"/>
        </w:rPr>
      </w:r>
    </w:p>
    <w:p>
      <w:pPr>
        <w:pStyle w:val="Normal"/>
        <w:bidi w:val="0"/>
        <w:jc w:val="start"/>
        <w:rPr>
          <w:rFonts w:ascii="Times New Roman" w:hAnsi="Times New Roman" w:eastAsia="Times New Roman;Times New Roman" w:cs="Times New Roman;Times New Roman"/>
          <w:b/>
          <w:bCs/>
          <w:strike w:val="false"/>
          <w:dstrike w:val="false"/>
          <w:color w:val="000000"/>
          <w:sz w:val="28"/>
          <w:szCs w:val="28"/>
          <w:u w:val="none"/>
          <w:lang w:val="ru-RU"/>
        </w:rPr>
      </w:pPr>
      <w:r>
        <w:rPr>
          <w:rFonts w:eastAsia="Times New Roman;Times New Roman" w:cs="Times New Roman;Times New Roman"/>
          <w:b/>
          <w:bCs/>
          <w:strike w:val="false"/>
          <w:dstrike w:val="false"/>
          <w:color w:val="000000"/>
          <w:sz w:val="28"/>
          <w:szCs w:val="28"/>
          <w:u w:val="none"/>
          <w:lang w:val="ru-RU"/>
        </w:rPr>
      </w:r>
    </w:p>
    <w:p>
      <w:pPr>
        <w:pStyle w:val="Normal"/>
        <w:bidi w:val="0"/>
        <w:jc w:val="start"/>
        <w:rPr>
          <w:rFonts w:ascii="Times New Roman" w:hAnsi="Times New Roman" w:eastAsia="Times New Roman;Times New Roman" w:cs="Times New Roman;Times New Roman"/>
          <w:b/>
          <w:bCs/>
          <w:strike w:val="false"/>
          <w:dstrike w:val="false"/>
          <w:color w:val="000000"/>
          <w:sz w:val="28"/>
          <w:szCs w:val="28"/>
          <w:u w:val="none"/>
          <w:lang w:val="ru-RU"/>
        </w:rPr>
      </w:pPr>
      <w:r>
        <w:rPr>
          <w:rFonts w:eastAsia="Times New Roman;Times New Roman" w:cs="Times New Roman;Times New Roman"/>
          <w:b/>
          <w:bCs/>
          <w:strike w:val="false"/>
          <w:dstrike w:val="false"/>
          <w:color w:val="000000"/>
          <w:sz w:val="28"/>
          <w:szCs w:val="28"/>
          <w:u w:val="none"/>
          <w:lang w:val="ru-RU"/>
        </w:rPr>
      </w:r>
    </w:p>
    <w:p>
      <w:pPr>
        <w:pStyle w:val="Normal"/>
        <w:bidi w:val="0"/>
        <w:jc w:val="start"/>
        <w:rPr>
          <w:rFonts w:ascii="Times New Roman" w:hAnsi="Times New Roman" w:eastAsia="Times New Roman;Times New Roman" w:cs="Times New Roman;Times New Roman"/>
          <w:b/>
          <w:bCs/>
          <w:strike w:val="false"/>
          <w:dstrike w:val="false"/>
          <w:color w:val="000000"/>
          <w:sz w:val="28"/>
          <w:szCs w:val="28"/>
          <w:u w:val="none"/>
          <w:lang w:val="ru-RU"/>
        </w:rPr>
      </w:pPr>
      <w:r>
        <w:rPr>
          <w:rFonts w:eastAsia="Times New Roman;Times New Roman" w:cs="Times New Roman;Times New Roman"/>
          <w:b/>
          <w:bCs/>
          <w:strike w:val="false"/>
          <w:dstrike w:val="false"/>
          <w:color w:val="000000"/>
          <w:sz w:val="28"/>
          <w:szCs w:val="28"/>
          <w:u w:val="none"/>
          <w:lang w:val="ru-RU"/>
        </w:rPr>
      </w:r>
    </w:p>
    <w:p>
      <w:pPr>
        <w:pStyle w:val="Normal"/>
        <w:bidi w:val="0"/>
        <w:jc w:val="start"/>
        <w:rPr>
          <w:rFonts w:ascii="Times New Roman" w:hAnsi="Times New Roman" w:eastAsia="Times New Roman;Times New Roman" w:cs="Times New Roman;Times New Roman"/>
          <w:b/>
          <w:bCs/>
          <w:strike w:val="false"/>
          <w:dstrike w:val="false"/>
          <w:color w:val="000000"/>
          <w:sz w:val="28"/>
          <w:szCs w:val="28"/>
          <w:u w:val="none"/>
          <w:lang w:val="ru-RU"/>
        </w:rPr>
      </w:pPr>
      <w:r>
        <w:rPr>
          <w:rFonts w:eastAsia="Times New Roman;Times New Roman" w:cs="Times New Roman;Times New Roman"/>
          <w:b/>
          <w:bCs/>
          <w:strike w:val="false"/>
          <w:dstrike w:val="false"/>
          <w:color w:val="000000"/>
          <w:sz w:val="28"/>
          <w:szCs w:val="28"/>
          <w:u w:val="none"/>
          <w:lang w:val="ru-RU"/>
        </w:rPr>
      </w:r>
    </w:p>
    <w:p>
      <w:pPr>
        <w:pStyle w:val="Normal"/>
        <w:bidi w:val="0"/>
        <w:jc w:val="start"/>
        <w:rPr>
          <w:rFonts w:ascii="Times New Roman" w:hAnsi="Times New Roman" w:eastAsia="Times New Roman;Times New Roman" w:cs="Times New Roman;Times New Roman"/>
          <w:b/>
          <w:bCs/>
          <w:strike w:val="false"/>
          <w:dstrike w:val="false"/>
          <w:color w:val="000000"/>
          <w:sz w:val="28"/>
          <w:szCs w:val="28"/>
          <w:u w:val="none"/>
          <w:lang w:val="ru-RU"/>
        </w:rPr>
      </w:pPr>
      <w:r>
        <w:rPr>
          <w:rFonts w:eastAsia="Times New Roman;Times New Roman" w:cs="Times New Roman;Times New Roman"/>
          <w:b/>
          <w:bCs/>
          <w:strike w:val="false"/>
          <w:dstrike w:val="false"/>
          <w:color w:val="000000"/>
          <w:sz w:val="28"/>
          <w:szCs w:val="28"/>
          <w:u w:val="none"/>
          <w:lang w:val="ru-RU"/>
        </w:rPr>
      </w:r>
    </w:p>
    <w:p>
      <w:pPr>
        <w:pStyle w:val="Normal"/>
        <w:bidi w:val="0"/>
        <w:jc w:val="start"/>
        <w:rPr>
          <w:rFonts w:ascii="Times New Roman" w:hAnsi="Times New Roman" w:eastAsia="Times New Roman;Times New Roman" w:cs="Times New Roman;Times New Roman"/>
          <w:b/>
          <w:bCs/>
          <w:strike w:val="false"/>
          <w:dstrike w:val="false"/>
          <w:color w:val="000000"/>
          <w:sz w:val="28"/>
          <w:szCs w:val="28"/>
          <w:u w:val="none"/>
          <w:lang w:val="ru-RU"/>
        </w:rPr>
      </w:pPr>
      <w:r>
        <w:rPr>
          <w:rFonts w:eastAsia="Times New Roman;Times New Roman" w:cs="Times New Roman;Times New Roman"/>
          <w:b/>
          <w:bCs/>
          <w:strike w:val="false"/>
          <w:dstrike w:val="false"/>
          <w:color w:val="000000"/>
          <w:sz w:val="28"/>
          <w:szCs w:val="28"/>
          <w:u w:val="none"/>
          <w:lang w:val="ru-RU"/>
        </w:rPr>
      </w:r>
    </w:p>
    <w:p>
      <w:pPr>
        <w:pStyle w:val="Normal"/>
        <w:bidi w:val="0"/>
        <w:jc w:val="start"/>
        <w:rPr>
          <w:rFonts w:ascii="Times New Roman" w:hAnsi="Times New Roman" w:eastAsia="Times New Roman;Times New Roman" w:cs="Times New Roman;Times New Roman"/>
          <w:b/>
          <w:bCs/>
          <w:strike w:val="false"/>
          <w:dstrike w:val="false"/>
          <w:color w:val="000000"/>
          <w:sz w:val="28"/>
          <w:szCs w:val="28"/>
          <w:u w:val="none"/>
          <w:lang w:val="ru-RU"/>
        </w:rPr>
      </w:pPr>
      <w:r>
        <w:rPr>
          <w:rFonts w:eastAsia="Times New Roman;Times New Roman" w:cs="Times New Roman;Times New Roman"/>
          <w:b/>
          <w:bCs/>
          <w:strike w:val="false"/>
          <w:dstrike w:val="false"/>
          <w:color w:val="000000"/>
          <w:sz w:val="28"/>
          <w:szCs w:val="28"/>
          <w:u w:val="none"/>
          <w:lang w:val="ru-RU"/>
        </w:rPr>
      </w:r>
    </w:p>
    <w:p>
      <w:pPr>
        <w:pStyle w:val="Normal"/>
        <w:bidi w:val="0"/>
        <w:jc w:val="start"/>
        <w:rPr>
          <w:rFonts w:ascii="Times New Roman" w:hAnsi="Times New Roman" w:eastAsia="Times New Roman;Times New Roman" w:cs="Times New Roman;Times New Roman"/>
          <w:b/>
          <w:bCs/>
          <w:strike w:val="false"/>
          <w:dstrike w:val="false"/>
          <w:color w:val="000000"/>
          <w:sz w:val="28"/>
          <w:szCs w:val="28"/>
          <w:u w:val="none"/>
          <w:lang w:val="ru-RU"/>
        </w:rPr>
      </w:pPr>
      <w:r>
        <w:rPr>
          <w:rFonts w:eastAsia="Times New Roman;Times New Roman" w:cs="Times New Roman;Times New Roman"/>
          <w:b/>
          <w:bCs/>
          <w:strike w:val="false"/>
          <w:dstrike w:val="false"/>
          <w:color w:val="000000"/>
          <w:sz w:val="28"/>
          <w:szCs w:val="28"/>
          <w:u w:val="none"/>
          <w:lang w:val="ru-RU"/>
        </w:rPr>
      </w:r>
    </w:p>
    <w:p>
      <w:pPr>
        <w:pStyle w:val="Normal"/>
        <w:bidi w:val="0"/>
        <w:jc w:val="start"/>
        <w:rPr>
          <w:rFonts w:ascii="Times New Roman" w:hAnsi="Times New Roman" w:eastAsia="Times New Roman;Times New Roman" w:cs="Times New Roman;Times New Roman"/>
          <w:b/>
          <w:bCs/>
          <w:strike w:val="false"/>
          <w:dstrike w:val="false"/>
          <w:color w:val="000000"/>
          <w:sz w:val="28"/>
          <w:szCs w:val="28"/>
          <w:u w:val="none"/>
          <w:lang w:val="ru-RU"/>
        </w:rPr>
      </w:pPr>
      <w:r>
        <w:rPr>
          <w:rFonts w:eastAsia="Times New Roman;Times New Roman" w:cs="Times New Roman;Times New Roman"/>
          <w:b/>
          <w:bCs/>
          <w:strike w:val="false"/>
          <w:dstrike w:val="false"/>
          <w:color w:val="000000"/>
          <w:sz w:val="28"/>
          <w:szCs w:val="28"/>
          <w:u w:val="none"/>
          <w:lang w:val="ru-RU"/>
        </w:rPr>
      </w:r>
    </w:p>
    <w:p>
      <w:pPr>
        <w:pStyle w:val="Normal"/>
        <w:bidi w:val="0"/>
        <w:jc w:val="start"/>
        <w:rPr>
          <w:rFonts w:ascii="Times New Roman" w:hAnsi="Times New Roman" w:eastAsia="Times New Roman;Times New Roman" w:cs="Times New Roman;Times New Roman"/>
          <w:b/>
          <w:bCs/>
          <w:strike w:val="false"/>
          <w:dstrike w:val="false"/>
          <w:color w:val="000000"/>
          <w:sz w:val="28"/>
          <w:szCs w:val="28"/>
          <w:u w:val="none"/>
          <w:lang w:val="ru-RU"/>
        </w:rPr>
      </w:pPr>
      <w:r>
        <w:rPr>
          <w:rFonts w:eastAsia="Times New Roman;Times New Roman" w:cs="Times New Roman;Times New Roman"/>
          <w:b/>
          <w:bCs/>
          <w:strike w:val="false"/>
          <w:dstrike w:val="false"/>
          <w:color w:val="000000"/>
          <w:sz w:val="28"/>
          <w:szCs w:val="28"/>
          <w:u w:val="none"/>
          <w:lang w:val="ru-RU"/>
        </w:rPr>
      </w:r>
    </w:p>
    <w:p>
      <w:pPr>
        <w:pStyle w:val="Normal"/>
        <w:bidi w:val="0"/>
        <w:jc w:val="start"/>
        <w:rPr>
          <w:rFonts w:ascii="Times New Roman" w:hAnsi="Times New Roman" w:eastAsia="Times New Roman;Times New Roman" w:cs="Times New Roman;Times New Roman"/>
          <w:b/>
          <w:bCs/>
          <w:strike w:val="false"/>
          <w:dstrike w:val="false"/>
          <w:color w:val="000000"/>
          <w:sz w:val="28"/>
          <w:szCs w:val="28"/>
          <w:u w:val="none"/>
          <w:lang w:val="ru-RU"/>
        </w:rPr>
      </w:pPr>
      <w:r>
        <w:rPr>
          <w:rFonts w:eastAsia="Times New Roman;Times New Roman" w:cs="Times New Roman;Times New Roman"/>
          <w:b/>
          <w:bCs/>
          <w:strike w:val="false"/>
          <w:dstrike w:val="false"/>
          <w:color w:val="000000"/>
          <w:sz w:val="28"/>
          <w:szCs w:val="28"/>
          <w:u w:val="none"/>
          <w:lang w:val="ru-RU"/>
        </w:rPr>
      </w:r>
    </w:p>
    <w:p>
      <w:pPr>
        <w:pStyle w:val="Normal"/>
        <w:bidi w:val="0"/>
        <w:jc w:val="start"/>
        <w:rPr>
          <w:rFonts w:ascii="Times New Roman" w:hAnsi="Times New Roman" w:eastAsia="Times New Roman;Times New Roman" w:cs="Times New Roman;Times New Roman"/>
          <w:b/>
          <w:bCs/>
          <w:strike w:val="false"/>
          <w:dstrike w:val="false"/>
          <w:color w:val="000000"/>
          <w:sz w:val="28"/>
          <w:szCs w:val="28"/>
          <w:u w:val="none"/>
          <w:lang w:val="ru-RU"/>
        </w:rPr>
      </w:pPr>
      <w:r>
        <w:rPr>
          <w:rFonts w:eastAsia="Times New Roman;Times New Roman" w:cs="Times New Roman;Times New Roman"/>
          <w:b/>
          <w:bCs/>
          <w:strike w:val="false"/>
          <w:dstrike w:val="false"/>
          <w:color w:val="000000"/>
          <w:sz w:val="28"/>
          <w:szCs w:val="28"/>
          <w:u w:val="none"/>
          <w:lang w:val="ru-RU"/>
        </w:rPr>
      </w:r>
    </w:p>
    <w:p>
      <w:pPr>
        <w:pStyle w:val="Normal"/>
        <w:bidi w:val="0"/>
        <w:jc w:val="start"/>
        <w:rPr>
          <w:rFonts w:ascii="Times New Roman" w:hAnsi="Times New Roman" w:eastAsia="Times New Roman;Times New Roman" w:cs="Times New Roman;Times New Roman"/>
          <w:b/>
          <w:bCs/>
          <w:strike w:val="false"/>
          <w:dstrike w:val="false"/>
          <w:color w:val="000000"/>
          <w:sz w:val="28"/>
          <w:szCs w:val="28"/>
          <w:u w:val="none"/>
          <w:lang w:val="ru-RU"/>
        </w:rPr>
      </w:pPr>
      <w:r>
        <w:rPr>
          <w:rFonts w:eastAsia="Times New Roman;Times New Roman" w:cs="Times New Roman;Times New Roman"/>
          <w:b/>
          <w:bCs/>
          <w:strike w:val="false"/>
          <w:dstrike w:val="false"/>
          <w:color w:val="000000"/>
          <w:sz w:val="28"/>
          <w:szCs w:val="28"/>
          <w:u w:val="none"/>
          <w:lang w:val="ru-RU"/>
        </w:rPr>
      </w:r>
    </w:p>
    <w:p>
      <w:pPr>
        <w:pStyle w:val="Normal"/>
        <w:bidi w:val="0"/>
        <w:jc w:val="start"/>
        <w:rPr>
          <w:rFonts w:ascii="Times New Roman" w:hAnsi="Times New Roman" w:eastAsia="Times New Roman;Times New Roman" w:cs="Times New Roman;Times New Roman"/>
          <w:b/>
          <w:bCs/>
          <w:strike w:val="false"/>
          <w:dstrike w:val="false"/>
          <w:color w:val="000000"/>
          <w:sz w:val="28"/>
          <w:szCs w:val="28"/>
          <w:u w:val="none"/>
          <w:lang w:val="ru-RU"/>
        </w:rPr>
      </w:pPr>
      <w:r>
        <w:rPr>
          <w:rFonts w:eastAsia="Times New Roman;Times New Roman" w:cs="Times New Roman;Times New Roman"/>
          <w:b/>
          <w:bCs/>
          <w:strike w:val="false"/>
          <w:dstrike w:val="false"/>
          <w:color w:val="000000"/>
          <w:sz w:val="28"/>
          <w:szCs w:val="28"/>
          <w:u w:val="none"/>
          <w:lang w:val="ru-RU"/>
        </w:rPr>
      </w:r>
    </w:p>
    <w:p>
      <w:pPr>
        <w:pStyle w:val="Normal"/>
        <w:bidi w:val="0"/>
        <w:jc w:val="start"/>
        <w:rPr>
          <w:rFonts w:ascii="Times New Roman" w:hAnsi="Times New Roman" w:eastAsia="Times New Roman;Times New Roman" w:cs="Times New Roman;Times New Roman"/>
          <w:b/>
          <w:bCs/>
          <w:strike w:val="false"/>
          <w:dstrike w:val="false"/>
          <w:color w:val="000000"/>
          <w:sz w:val="28"/>
          <w:szCs w:val="28"/>
          <w:u w:val="none"/>
          <w:lang w:val="ru-RU"/>
        </w:rPr>
      </w:pPr>
      <w:r>
        <w:rPr>
          <w:rFonts w:eastAsia="Times New Roman;Times New Roman" w:cs="Times New Roman;Times New Roman"/>
          <w:b/>
          <w:bCs/>
          <w:strike w:val="false"/>
          <w:dstrike w:val="false"/>
          <w:color w:val="000000"/>
          <w:sz w:val="28"/>
          <w:szCs w:val="28"/>
          <w:u w:val="none"/>
          <w:lang w:val="ru-RU"/>
        </w:rPr>
      </w:r>
    </w:p>
    <w:p>
      <w:pPr>
        <w:pStyle w:val="Normal"/>
        <w:bidi w:val="0"/>
        <w:jc w:val="start"/>
        <w:rPr>
          <w:rFonts w:ascii="Times New Roman" w:hAnsi="Times New Roman" w:eastAsia="Times New Roman;Times New Roman" w:cs="Times New Roman;Times New Roman"/>
          <w:b/>
          <w:bCs/>
          <w:strike w:val="false"/>
          <w:dstrike w:val="false"/>
          <w:color w:val="000000"/>
          <w:sz w:val="28"/>
          <w:szCs w:val="28"/>
          <w:u w:val="none"/>
          <w:lang w:val="ru-RU"/>
        </w:rPr>
      </w:pPr>
      <w:r>
        <w:rPr>
          <w:rFonts w:eastAsia="Times New Roman;Times New Roman" w:cs="Times New Roman;Times New Roman"/>
          <w:b/>
          <w:bCs/>
          <w:strike w:val="false"/>
          <w:dstrike w:val="false"/>
          <w:color w:val="000000"/>
          <w:sz w:val="28"/>
          <w:szCs w:val="28"/>
          <w:u w:val="none"/>
          <w:lang w:val="ru-RU"/>
        </w:rPr>
      </w:r>
    </w:p>
    <w:p>
      <w:pPr>
        <w:pStyle w:val="Normal"/>
        <w:bidi w:val="0"/>
        <w:jc w:val="start"/>
        <w:rPr>
          <w:rFonts w:ascii="Times New Roman" w:hAnsi="Times New Roman" w:eastAsia="Times New Roman;Times New Roman" w:cs="Times New Roman;Times New Roman"/>
          <w:b/>
          <w:bCs/>
          <w:strike w:val="false"/>
          <w:dstrike w:val="false"/>
          <w:color w:val="000000"/>
          <w:sz w:val="28"/>
          <w:szCs w:val="28"/>
          <w:u w:val="none"/>
          <w:lang w:val="ru-RU"/>
        </w:rPr>
      </w:pPr>
      <w:r>
        <w:rPr>
          <w:rFonts w:eastAsia="Times New Roman;Times New Roman" w:cs="Times New Roman;Times New Roman"/>
          <w:b/>
          <w:bCs/>
          <w:strike w:val="false"/>
          <w:dstrike w:val="false"/>
          <w:color w:val="000000"/>
          <w:sz w:val="28"/>
          <w:szCs w:val="28"/>
          <w:u w:val="none"/>
          <w:lang w:val="ru-RU"/>
        </w:rPr>
      </w:r>
    </w:p>
    <w:p>
      <w:pPr>
        <w:pStyle w:val="Normal"/>
        <w:bidi w:val="0"/>
        <w:jc w:val="start"/>
        <w:rPr>
          <w:rFonts w:ascii="Times New Roman" w:hAnsi="Times New Roman" w:eastAsia="Times New Roman;Times New Roman" w:cs="Times New Roman;Times New Roman"/>
          <w:b/>
          <w:bCs/>
          <w:strike w:val="false"/>
          <w:dstrike w:val="false"/>
          <w:color w:val="000000"/>
          <w:sz w:val="28"/>
          <w:szCs w:val="28"/>
          <w:u w:val="none"/>
          <w:lang w:val="ru-RU"/>
        </w:rPr>
      </w:pPr>
      <w:r>
        <w:rPr>
          <w:rFonts w:eastAsia="Times New Roman;Times New Roman" w:cs="Times New Roman;Times New Roman"/>
          <w:b/>
          <w:bCs/>
          <w:strike w:val="false"/>
          <w:dstrike w:val="false"/>
          <w:color w:val="000000"/>
          <w:sz w:val="28"/>
          <w:szCs w:val="28"/>
          <w:u w:val="none"/>
          <w:lang w:val="ru-RU"/>
        </w:rPr>
      </w:r>
    </w:p>
    <w:p>
      <w:pPr>
        <w:pStyle w:val="Normal"/>
        <w:bidi w:val="0"/>
        <w:jc w:val="start"/>
        <w:rPr>
          <w:rFonts w:ascii="Times New Roman" w:hAnsi="Times New Roman" w:eastAsia="Times New Roman;Times New Roman" w:cs="Times New Roman;Times New Roman"/>
          <w:b/>
          <w:bCs/>
          <w:strike w:val="false"/>
          <w:dstrike w:val="false"/>
          <w:color w:val="000000"/>
          <w:sz w:val="28"/>
          <w:szCs w:val="28"/>
          <w:u w:val="none"/>
          <w:lang w:val="ru-RU"/>
        </w:rPr>
      </w:pPr>
      <w:r>
        <w:rPr>
          <w:rFonts w:eastAsia="Times New Roman;Times New Roman" w:cs="Times New Roman;Times New Roman"/>
          <w:b/>
          <w:bCs/>
          <w:strike w:val="false"/>
          <w:dstrike w:val="false"/>
          <w:color w:val="000000"/>
          <w:sz w:val="28"/>
          <w:szCs w:val="28"/>
          <w:u w:val="none"/>
          <w:lang w:val="ru-RU"/>
        </w:rPr>
      </w:r>
    </w:p>
    <w:p>
      <w:pPr>
        <w:pStyle w:val="Normal"/>
        <w:bidi w:val="0"/>
        <w:jc w:val="start"/>
        <w:rPr>
          <w:rFonts w:ascii="Times New Roman" w:hAnsi="Times New Roman" w:eastAsia="Times New Roman;Times New Roman" w:cs="Times New Roman;Times New Roman"/>
          <w:b/>
          <w:bCs/>
          <w:strike w:val="false"/>
          <w:dstrike w:val="false"/>
          <w:color w:val="000000"/>
          <w:sz w:val="28"/>
          <w:szCs w:val="28"/>
          <w:u w:val="none"/>
          <w:lang w:val="ru-RU"/>
        </w:rPr>
      </w:pPr>
      <w:r>
        <w:rPr>
          <w:rFonts w:eastAsia="Times New Roman;Times New Roman" w:cs="Times New Roman;Times New Roman"/>
          <w:b/>
          <w:bCs/>
          <w:strike w:val="false"/>
          <w:dstrike w:val="false"/>
          <w:color w:val="000000"/>
          <w:sz w:val="28"/>
          <w:szCs w:val="28"/>
          <w:u w:val="none"/>
          <w:lang w:val="ru-RU"/>
        </w:rPr>
      </w:r>
    </w:p>
    <w:p>
      <w:pPr>
        <w:pStyle w:val="Normal"/>
        <w:bidi w:val="0"/>
        <w:jc w:val="start"/>
        <w:rPr>
          <w:rFonts w:ascii="Times New Roman" w:hAnsi="Times New Roman" w:eastAsia="Times New Roman;Times New Roman" w:cs="Times New Roman;Times New Roman"/>
          <w:b/>
          <w:bCs/>
          <w:strike w:val="false"/>
          <w:dstrike w:val="false"/>
          <w:color w:val="000000"/>
          <w:sz w:val="28"/>
          <w:szCs w:val="28"/>
          <w:u w:val="none"/>
          <w:lang w:val="ru-RU"/>
        </w:rPr>
      </w:pPr>
      <w:r>
        <w:rPr>
          <w:rFonts w:eastAsia="Times New Roman;Times New Roman" w:cs="Times New Roman;Times New Roman"/>
          <w:b/>
          <w:bCs/>
          <w:strike w:val="false"/>
          <w:dstrike w:val="false"/>
          <w:color w:val="000000"/>
          <w:sz w:val="28"/>
          <w:szCs w:val="28"/>
          <w:u w:val="none"/>
          <w:lang w:val="ru-RU"/>
        </w:rPr>
      </w:r>
    </w:p>
    <w:p>
      <w:pPr>
        <w:pStyle w:val="Normal"/>
        <w:bidi w:val="0"/>
        <w:jc w:val="start"/>
        <w:rPr>
          <w:rFonts w:ascii="Times New Roman" w:hAnsi="Times New Roman" w:eastAsia="Times New Roman;Times New Roman" w:cs="Times New Roman;Times New Roman"/>
          <w:b/>
          <w:bCs/>
          <w:strike w:val="false"/>
          <w:dstrike w:val="false"/>
          <w:color w:val="000000"/>
          <w:sz w:val="28"/>
          <w:szCs w:val="28"/>
          <w:u w:val="none"/>
          <w:lang w:val="ru-RU"/>
        </w:rPr>
      </w:pPr>
      <w:r>
        <w:rPr>
          <w:rFonts w:eastAsia="Times New Roman;Times New Roman" w:cs="Times New Roman;Times New Roman"/>
          <w:b/>
          <w:bCs/>
          <w:strike w:val="false"/>
          <w:dstrike w:val="false"/>
          <w:color w:val="000000"/>
          <w:sz w:val="28"/>
          <w:szCs w:val="28"/>
          <w:u w:val="none"/>
          <w:lang w:val="ru-RU"/>
        </w:rPr>
      </w:r>
    </w:p>
    <w:p>
      <w:pPr>
        <w:pStyle w:val="Normal"/>
        <w:bidi w:val="0"/>
        <w:jc w:val="start"/>
        <w:rPr>
          <w:rFonts w:ascii="Times New Roman" w:hAnsi="Times New Roman" w:eastAsia="Times New Roman;Times New Roman" w:cs="Times New Roman;Times New Roman"/>
          <w:b/>
          <w:bCs/>
          <w:strike w:val="false"/>
          <w:dstrike w:val="false"/>
          <w:color w:val="000000"/>
          <w:sz w:val="28"/>
          <w:szCs w:val="28"/>
          <w:u w:val="none"/>
          <w:lang w:val="ru-RU"/>
        </w:rPr>
      </w:pPr>
      <w:r>
        <w:rPr>
          <w:rFonts w:eastAsia="Times New Roman;Times New Roman" w:cs="Times New Roman;Times New Roman"/>
          <w:b/>
          <w:bCs/>
          <w:strike w:val="false"/>
          <w:dstrike w:val="false"/>
          <w:color w:val="000000"/>
          <w:sz w:val="28"/>
          <w:szCs w:val="28"/>
          <w:u w:val="none"/>
          <w:lang w:val="ru-RU"/>
        </w:rPr>
      </w:r>
    </w:p>
    <w:p>
      <w:pPr>
        <w:pStyle w:val="Normal"/>
        <w:bidi w:val="0"/>
        <w:jc w:val="start"/>
        <w:rPr>
          <w:rFonts w:ascii="Times New Roman" w:hAnsi="Times New Roman" w:eastAsia="Times New Roman;Times New Roman" w:cs="Times New Roman;Times New Roman"/>
          <w:b/>
          <w:bCs/>
          <w:strike w:val="false"/>
          <w:dstrike w:val="false"/>
          <w:color w:val="000000"/>
          <w:sz w:val="28"/>
          <w:szCs w:val="28"/>
          <w:u w:val="none"/>
          <w:lang w:val="ru-RU"/>
        </w:rPr>
      </w:pPr>
      <w:r>
        <w:rPr>
          <w:rFonts w:eastAsia="Times New Roman;Times New Roman" w:cs="Times New Roman;Times New Roman"/>
          <w:b/>
          <w:bCs/>
          <w:strike w:val="false"/>
          <w:dstrike w:val="false"/>
          <w:color w:val="000000"/>
          <w:sz w:val="28"/>
          <w:szCs w:val="28"/>
          <w:u w:val="none"/>
          <w:lang w:val="ru-RU"/>
        </w:rPr>
      </w:r>
    </w:p>
    <w:p>
      <w:pPr>
        <w:pStyle w:val="Normal"/>
        <w:bidi w:val="0"/>
        <w:jc w:val="start"/>
        <w:rPr>
          <w:rFonts w:ascii="Times New Roman" w:hAnsi="Times New Roman" w:eastAsia="Times New Roman;Times New Roman" w:cs="Times New Roman;Times New Roman"/>
          <w:b/>
          <w:bCs/>
          <w:strike w:val="false"/>
          <w:dstrike w:val="false"/>
          <w:color w:val="000000"/>
          <w:sz w:val="28"/>
          <w:szCs w:val="28"/>
          <w:u w:val="none"/>
          <w:lang w:val="ru-RU"/>
        </w:rPr>
      </w:pPr>
      <w:r>
        <w:rPr>
          <w:rFonts w:eastAsia="Times New Roman;Times New Roman" w:cs="Times New Roman;Times New Roman"/>
          <w:b/>
          <w:bCs/>
          <w:strike w:val="false"/>
          <w:dstrike w:val="false"/>
          <w:color w:val="000000"/>
          <w:sz w:val="28"/>
          <w:szCs w:val="28"/>
          <w:u w:val="none"/>
          <w:lang w:val="ru-RU"/>
        </w:rPr>
      </w:r>
    </w:p>
    <w:p>
      <w:pPr>
        <w:pStyle w:val="Normal"/>
        <w:bidi w:val="0"/>
        <w:jc w:val="start"/>
        <w:rPr>
          <w:rFonts w:ascii="Times New Roman" w:hAnsi="Times New Roman" w:eastAsia="Times New Roman;Times New Roman" w:cs="Times New Roman;Times New Roman"/>
          <w:b/>
          <w:bCs/>
          <w:strike w:val="false"/>
          <w:dstrike w:val="false"/>
          <w:color w:val="000000"/>
          <w:sz w:val="28"/>
          <w:szCs w:val="28"/>
          <w:u w:val="none"/>
          <w:lang w:val="ru-RU"/>
        </w:rPr>
      </w:pPr>
      <w:r>
        <w:rPr>
          <w:rFonts w:eastAsia="Times New Roman;Times New Roman" w:cs="Times New Roman;Times New Roman"/>
          <w:b/>
          <w:bCs/>
          <w:strike w:val="false"/>
          <w:dstrike w:val="false"/>
          <w:color w:val="000000"/>
          <w:sz w:val="28"/>
          <w:szCs w:val="28"/>
          <w:u w:val="none"/>
          <w:lang w:val="ru-RU"/>
        </w:rPr>
      </w:r>
    </w:p>
    <w:p>
      <w:pPr>
        <w:pStyle w:val="Normal"/>
        <w:bidi w:val="0"/>
        <w:jc w:val="start"/>
        <w:rPr>
          <w:rFonts w:ascii="Times New Roman" w:hAnsi="Times New Roman" w:eastAsia="Times New Roman;Times New Roman" w:cs="Times New Roman;Times New Roman"/>
          <w:b/>
          <w:bCs/>
          <w:strike w:val="false"/>
          <w:dstrike w:val="false"/>
          <w:color w:val="000000"/>
          <w:sz w:val="28"/>
          <w:szCs w:val="28"/>
          <w:u w:val="none"/>
          <w:lang w:val="ru-RU"/>
        </w:rPr>
      </w:pPr>
      <w:r>
        <w:rPr>
          <w:rFonts w:eastAsia="Times New Roman;Times New Roman" w:cs="Times New Roman;Times New Roman"/>
          <w:b/>
          <w:bCs/>
          <w:strike w:val="false"/>
          <w:dstrike w:val="false"/>
          <w:color w:val="000000"/>
          <w:sz w:val="28"/>
          <w:szCs w:val="28"/>
          <w:u w:val="none"/>
          <w:lang w:val="ru-RU"/>
        </w:rPr>
      </w:r>
    </w:p>
    <w:p>
      <w:pPr>
        <w:pStyle w:val="Normal"/>
        <w:bidi w:val="0"/>
        <w:jc w:val="start"/>
        <w:rPr>
          <w:rFonts w:ascii="Times New Roman" w:hAnsi="Times New Roman" w:eastAsia="Times New Roman;Times New Roman" w:cs="Times New Roman;Times New Roman"/>
          <w:b/>
          <w:bCs/>
          <w:strike w:val="false"/>
          <w:dstrike w:val="false"/>
          <w:color w:val="000000"/>
          <w:sz w:val="28"/>
          <w:szCs w:val="28"/>
          <w:u w:val="none"/>
          <w:lang w:val="ru-RU"/>
        </w:rPr>
      </w:pPr>
      <w:r>
        <w:rPr>
          <w:rFonts w:eastAsia="Times New Roman;Times New Roman" w:cs="Times New Roman;Times New Roman"/>
          <w:b/>
          <w:bCs/>
          <w:strike w:val="false"/>
          <w:dstrike w:val="false"/>
          <w:color w:val="000000"/>
          <w:sz w:val="28"/>
          <w:szCs w:val="28"/>
          <w:u w:val="none"/>
          <w:lang w:val="ru-RU"/>
        </w:rPr>
      </w:r>
    </w:p>
    <w:p>
      <w:pPr>
        <w:pStyle w:val="Normal"/>
        <w:bidi w:val="0"/>
        <w:jc w:val="start"/>
        <w:rPr>
          <w:rFonts w:ascii="Times New Roman" w:hAnsi="Times New Roman" w:eastAsia="Times New Roman;Times New Roman" w:cs="Times New Roman;Times New Roman"/>
          <w:b/>
          <w:bCs/>
          <w:strike w:val="false"/>
          <w:dstrike w:val="false"/>
          <w:color w:val="000000"/>
          <w:sz w:val="28"/>
          <w:szCs w:val="28"/>
          <w:u w:val="none"/>
          <w:lang w:val="ru-RU"/>
        </w:rPr>
      </w:pPr>
      <w:r>
        <w:rPr>
          <w:rFonts w:eastAsia="Times New Roman;Times New Roman" w:cs="Times New Roman;Times New Roman"/>
          <w:b/>
          <w:bCs/>
          <w:strike w:val="false"/>
          <w:dstrike w:val="false"/>
          <w:color w:val="000000"/>
          <w:sz w:val="28"/>
          <w:szCs w:val="28"/>
          <w:u w:val="none"/>
          <w:lang w:val="ru-RU"/>
        </w:rPr>
      </w:r>
    </w:p>
    <w:p>
      <w:pPr>
        <w:pStyle w:val="Normal"/>
        <w:bidi w:val="0"/>
        <w:jc w:val="start"/>
        <w:rPr>
          <w:rFonts w:ascii="Times New Roman" w:hAnsi="Times New Roman" w:eastAsia="Times New Roman;Times New Roman" w:cs="Times New Roman;Times New Roman"/>
          <w:b/>
          <w:bCs/>
          <w:strike w:val="false"/>
          <w:dstrike w:val="false"/>
          <w:color w:val="000000"/>
          <w:sz w:val="28"/>
          <w:szCs w:val="28"/>
          <w:u w:val="none"/>
          <w:lang w:val="ru-RU"/>
        </w:rPr>
      </w:pPr>
      <w:r>
        <w:rPr>
          <w:rFonts w:eastAsia="Times New Roman;Times New Roman" w:cs="Times New Roman;Times New Roman"/>
          <w:b/>
          <w:bCs/>
          <w:strike w:val="false"/>
          <w:dstrike w:val="false"/>
          <w:color w:val="000000"/>
          <w:sz w:val="28"/>
          <w:szCs w:val="28"/>
          <w:u w:val="none"/>
          <w:lang w:val="ru-RU"/>
        </w:rPr>
      </w:r>
    </w:p>
    <w:p>
      <w:pPr>
        <w:pStyle w:val="Normal"/>
        <w:bidi w:val="0"/>
        <w:jc w:val="start"/>
        <w:rPr>
          <w:rFonts w:ascii="Times New Roman" w:hAnsi="Times New Roman" w:eastAsia="Times New Roman;Times New Roman" w:cs="Times New Roman;Times New Roman"/>
          <w:b/>
          <w:bCs/>
          <w:strike w:val="false"/>
          <w:dstrike w:val="false"/>
          <w:color w:val="000000"/>
          <w:sz w:val="28"/>
          <w:szCs w:val="28"/>
          <w:u w:val="none"/>
          <w:lang w:val="ru-RU"/>
        </w:rPr>
      </w:pPr>
      <w:r>
        <w:rPr>
          <w:rFonts w:eastAsia="Times New Roman;Times New Roman" w:cs="Times New Roman;Times New Roman"/>
          <w:b/>
          <w:bCs/>
          <w:strike w:val="false"/>
          <w:dstrike w:val="false"/>
          <w:color w:val="000000"/>
          <w:sz w:val="28"/>
          <w:szCs w:val="28"/>
          <w:u w:val="none"/>
          <w:lang w:val="ru-RU"/>
        </w:rPr>
      </w:r>
    </w:p>
    <w:p>
      <w:pPr>
        <w:pStyle w:val="Normal"/>
        <w:bidi w:val="0"/>
        <w:jc w:val="start"/>
        <w:rPr>
          <w:rFonts w:ascii="Times New Roman" w:hAnsi="Times New Roman" w:eastAsia="Times New Roman;Times New Roman" w:cs="Times New Roman;Times New Roman"/>
          <w:b/>
          <w:bCs/>
          <w:strike w:val="false"/>
          <w:dstrike w:val="false"/>
          <w:color w:val="000000"/>
          <w:sz w:val="28"/>
          <w:szCs w:val="28"/>
          <w:u w:val="none"/>
          <w:lang w:val="ru-RU"/>
        </w:rPr>
      </w:pPr>
      <w:r>
        <w:rPr>
          <w:rFonts w:eastAsia="Times New Roman;Times New Roman" w:cs="Times New Roman;Times New Roman"/>
          <w:b/>
          <w:bCs/>
          <w:strike w:val="false"/>
          <w:dstrike w:val="false"/>
          <w:color w:val="000000"/>
          <w:sz w:val="28"/>
          <w:szCs w:val="28"/>
          <w:u w:val="none"/>
          <w:lang w:val="ru-RU"/>
        </w:rPr>
      </w:r>
    </w:p>
    <w:p>
      <w:pPr>
        <w:pStyle w:val="Normal"/>
        <w:bidi w:val="0"/>
        <w:jc w:val="start"/>
        <w:rPr>
          <w:rFonts w:ascii="Times New Roman" w:hAnsi="Times New Roman" w:eastAsia="Times New Roman;Times New Roman" w:cs="Times New Roman;Times New Roman"/>
          <w:b/>
          <w:bCs/>
          <w:strike w:val="false"/>
          <w:dstrike w:val="false"/>
          <w:color w:val="000000"/>
          <w:sz w:val="28"/>
          <w:szCs w:val="28"/>
          <w:u w:val="none"/>
          <w:lang w:val="ru-RU"/>
        </w:rPr>
      </w:pPr>
      <w:r>
        <w:rPr>
          <w:rFonts w:eastAsia="Times New Roman;Times New Roman" w:cs="Times New Roman;Times New Roman"/>
          <w:b/>
          <w:bCs/>
          <w:strike w:val="false"/>
          <w:dstrike w:val="false"/>
          <w:color w:val="000000"/>
          <w:sz w:val="28"/>
          <w:szCs w:val="28"/>
          <w:u w:val="none"/>
          <w:lang w:val="ru-RU"/>
        </w:rPr>
      </w:r>
    </w:p>
    <w:p>
      <w:pPr>
        <w:pStyle w:val="Normal"/>
        <w:widowControl/>
        <w:bidi w:val="0"/>
        <w:ind w:hanging="0" w:start="0" w:end="0"/>
        <w:jc w:val="center"/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</w:pPr>
      <w:r>
        <w:rPr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</w:r>
    </w:p>
    <w:p>
      <w:pPr>
        <w:pStyle w:val="Normal"/>
        <w:widowControl/>
        <w:bidi w:val="0"/>
        <w:ind w:hanging="0" w:start="0" w:end="0"/>
        <w:jc w:val="center"/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</w:pPr>
      <w:r>
        <w:rPr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Лист корректировки рабочей программы для 11 класса</w:t>
      </w:r>
    </w:p>
    <w:p>
      <w:pPr>
        <w:pStyle w:val="Normal"/>
        <w:widowControl/>
        <w:bidi w:val="0"/>
        <w:ind w:hanging="0" w:start="0" w:end="0"/>
        <w:jc w:val="center"/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</w:pPr>
      <w:r>
        <w:rPr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</w:r>
    </w:p>
    <w:tbl>
      <w:tblPr>
        <w:tblW w:w="5000" w:type="pct"/>
        <w:jc w:val="start"/>
        <w:tblInd w:w="0" w:type="dxa"/>
        <w:tblLayout w:type="fixed"/>
        <w:tblCellMar>
          <w:top w:w="55" w:type="dxa"/>
          <w:start w:w="55" w:type="dxa"/>
          <w:bottom w:w="55" w:type="dxa"/>
          <w:end w:w="55" w:type="dxa"/>
        </w:tblCellMar>
      </w:tblPr>
      <w:tblGrid>
        <w:gridCol w:w="877"/>
        <w:gridCol w:w="2618"/>
        <w:gridCol w:w="1086"/>
        <w:gridCol w:w="2440"/>
        <w:gridCol w:w="2737"/>
        <w:gridCol w:w="1042"/>
      </w:tblGrid>
      <w:tr>
        <w:trPr/>
        <w:tc>
          <w:tcPr>
            <w:tcW w:w="877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Style16"/>
              <w:bidi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2618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Style16"/>
              <w:bidi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Название раздела, темы</w:t>
            </w:r>
          </w:p>
        </w:tc>
        <w:tc>
          <w:tcPr>
            <w:tcW w:w="1086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Style16"/>
              <w:bidi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Дата проведе-ния по плану</w:t>
            </w:r>
          </w:p>
        </w:tc>
        <w:tc>
          <w:tcPr>
            <w:tcW w:w="2440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Style16"/>
              <w:bidi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Причина корректировки</w:t>
            </w:r>
          </w:p>
        </w:tc>
        <w:tc>
          <w:tcPr>
            <w:tcW w:w="2737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Style16"/>
              <w:bidi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Корректирующие мероприятия</w:t>
            </w:r>
          </w:p>
        </w:tc>
        <w:tc>
          <w:tcPr>
            <w:tcW w:w="1042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Style16"/>
              <w:bidi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Дата проведе-ния по факту</w:t>
            </w:r>
          </w:p>
        </w:tc>
      </w:tr>
      <w:tr>
        <w:trPr/>
        <w:tc>
          <w:tcPr>
            <w:tcW w:w="877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6"/>
              <w:bidi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Style16"/>
              <w:bidi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618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6"/>
              <w:bidi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086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6"/>
              <w:bidi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44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6"/>
              <w:bidi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737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6"/>
              <w:bidi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042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Style16"/>
              <w:bidi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877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6"/>
              <w:bidi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Style16"/>
              <w:bidi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618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6"/>
              <w:bidi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086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6"/>
              <w:bidi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44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6"/>
              <w:bidi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737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6"/>
              <w:bidi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042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Style16"/>
              <w:bidi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877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6"/>
              <w:bidi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Style16"/>
              <w:bidi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618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6"/>
              <w:bidi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086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6"/>
              <w:bidi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44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6"/>
              <w:bidi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737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6"/>
              <w:bidi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042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Style16"/>
              <w:bidi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877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6"/>
              <w:bidi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618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6"/>
              <w:bidi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Style16"/>
              <w:bidi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086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6"/>
              <w:bidi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44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6"/>
              <w:bidi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737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6"/>
              <w:bidi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042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Style16"/>
              <w:bidi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877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6"/>
              <w:bidi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618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6"/>
              <w:bidi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Style16"/>
              <w:bidi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086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6"/>
              <w:bidi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44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6"/>
              <w:bidi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737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6"/>
              <w:bidi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042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Style16"/>
              <w:bidi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877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6"/>
              <w:bidi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618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6"/>
              <w:bidi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Style16"/>
              <w:bidi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086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6"/>
              <w:bidi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44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6"/>
              <w:bidi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737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6"/>
              <w:bidi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042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Style16"/>
              <w:bidi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877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6"/>
              <w:bidi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618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6"/>
              <w:bidi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Style16"/>
              <w:bidi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086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6"/>
              <w:bidi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44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6"/>
              <w:bidi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737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6"/>
              <w:bidi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042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Style16"/>
              <w:bidi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877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6"/>
              <w:bidi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618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6"/>
              <w:bidi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Style16"/>
              <w:bidi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086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6"/>
              <w:bidi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44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6"/>
              <w:bidi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737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6"/>
              <w:bidi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042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Style16"/>
              <w:bidi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877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6"/>
              <w:bidi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618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6"/>
              <w:bidi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Style16"/>
              <w:bidi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086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6"/>
              <w:bidi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44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6"/>
              <w:bidi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737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6"/>
              <w:bidi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042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Style16"/>
              <w:bidi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877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6"/>
              <w:bidi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618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6"/>
              <w:bidi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Style16"/>
              <w:bidi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086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6"/>
              <w:bidi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44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6"/>
              <w:bidi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737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6"/>
              <w:bidi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042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Style16"/>
              <w:bidi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widowControl/>
        <w:bidi w:val="0"/>
        <w:ind w:hanging="0" w:start="0" w:end="0"/>
        <w:jc w:val="center"/>
        <w:rPr>
          <w:rFonts w:ascii="Times New Roman" w:hAnsi="Times New Roman" w:eastAsia="Times New Roman;Times New Roman" w:cs="Times New Roman;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lang w:val="ru-RU"/>
        </w:rPr>
      </w:pPr>
      <w:r>
        <w:rPr>
          <w:rFonts w:eastAsia="Times New Roman;Times New Roman" w:cs="Times New Roman;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lang w:val="ru-RU"/>
        </w:rPr>
      </w:r>
    </w:p>
    <w:sectPr>
      <w:type w:val="nextPage"/>
      <w:pgSz w:w="11905" w:h="16837"/>
      <w:pgMar w:left="570" w:right="535" w:gutter="0" w:header="0" w:top="450" w:footer="0" w:bottom="352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cc" w:characterSet="windows-1251"/>
    <w:family w:val="roman"/>
    <w:pitch w:val="variable"/>
  </w:font>
  <w:font w:name="Times New Roman">
    <w:charset w:val="cc" w:characterSet="windows-1251"/>
    <w:family w:val="roman"/>
    <w:pitch w:val="variable"/>
  </w:font>
  <w:font w:name="OpenSymbol">
    <w:altName w:val="Arial Unicode MS"/>
    <w:charset w:val="cc" w:characterSet="windows-1251"/>
    <w:family w:val="auto"/>
    <w:pitch w:val="default"/>
  </w:font>
  <w:font w:name="Arial">
    <w:charset w:val="cc" w:characterSet="windows-1251"/>
    <w:family w:val="swiss"/>
    <w:pitch w:val="variable"/>
  </w:font>
  <w:font w:name="Times New Roman">
    <w:charset w:val="cc" w:characterSet="windows-1251"/>
    <w:family w:val="roman"/>
    <w:pitch w:val="default"/>
  </w:font>
  <w:font w:name="Times New Roman">
    <w:charset w:val="cc" w:characterSet="windows-1251"/>
    <w:family w:val="auto"/>
    <w:pitch w:val="default"/>
  </w:font>
  <w:font w:name="Calibri">
    <w:charset w:val="cc" w:characterSet="windows-1251"/>
    <w:family w:val="auto"/>
    <w:pitch w:val="default"/>
  </w:font>
  <w:font w:name="Wingdings">
    <w:charset w:val="02"/>
    <w:family w:val="auto"/>
    <w:pitch w:val="variable"/>
  </w:font>
  <w:font w:name="Courier New">
    <w:charset w:val="cc" w:characterSet="windows-1251"/>
    <w:family w:val="modern"/>
    <w:pitch w:val="fixed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%1"/>
      <w:lvlJc w:val="start"/>
      <w:pPr>
        <w:tabs>
          <w:tab w:val="num" w:pos="432"/>
        </w:tabs>
        <w:ind w:start="432" w:hanging="432"/>
      </w:pPr>
    </w:lvl>
    <w:lvl w:ilvl="1">
      <w:start w:val="1"/>
      <w:numFmt w:val="none"/>
      <w:suff w:val="nothing"/>
      <w:lvlText w:val="%2"/>
      <w:lvlJc w:val="start"/>
      <w:pPr>
        <w:tabs>
          <w:tab w:val="num" w:pos="576"/>
        </w:tabs>
        <w:ind w:start="576" w:hanging="576"/>
      </w:pPr>
    </w:lvl>
    <w:lvl w:ilvl="2">
      <w:start w:val="1"/>
      <w:numFmt w:val="none"/>
      <w:suff w:val="nothing"/>
      <w:lvlText w:val="%3"/>
      <w:lvlJc w:val="start"/>
      <w:pPr>
        <w:tabs>
          <w:tab w:val="num" w:pos="720"/>
        </w:tabs>
        <w:ind w:start="720" w:hanging="720"/>
      </w:pPr>
    </w:lvl>
    <w:lvl w:ilvl="3">
      <w:start w:val="1"/>
      <w:numFmt w:val="none"/>
      <w:suff w:val="nothing"/>
      <w:lvlText w:val="%4"/>
      <w:lvlJc w:val="start"/>
      <w:pPr>
        <w:tabs>
          <w:tab w:val="num" w:pos="864"/>
        </w:tabs>
        <w:ind w:start="864" w:hanging="864"/>
      </w:pPr>
    </w:lvl>
    <w:lvl w:ilvl="4">
      <w:start w:val="1"/>
      <w:numFmt w:val="none"/>
      <w:suff w:val="nothing"/>
      <w:lvlText w:val="%5"/>
      <w:lvlJc w:val="start"/>
      <w:pPr>
        <w:tabs>
          <w:tab w:val="num" w:pos="1008"/>
        </w:tabs>
        <w:ind w:start="1008" w:hanging="1008"/>
      </w:pPr>
    </w:lvl>
    <w:lvl w:ilvl="5">
      <w:start w:val="1"/>
      <w:numFmt w:val="none"/>
      <w:suff w:val="nothing"/>
      <w:lvlText w:val="%6"/>
      <w:lvlJc w:val="start"/>
      <w:pPr>
        <w:tabs>
          <w:tab w:val="num" w:pos="1152"/>
        </w:tabs>
        <w:ind w:start="1152" w:hanging="1152"/>
      </w:pPr>
    </w:lvl>
    <w:lvl w:ilvl="6">
      <w:start w:val="1"/>
      <w:numFmt w:val="none"/>
      <w:suff w:val="nothing"/>
      <w:lvlText w:val="%7"/>
      <w:lvlJc w:val="start"/>
      <w:pPr>
        <w:tabs>
          <w:tab w:val="num" w:pos="1296"/>
        </w:tabs>
        <w:ind w:start="1296" w:hanging="1296"/>
      </w:pPr>
    </w:lvl>
    <w:lvl w:ilvl="7">
      <w:start w:val="1"/>
      <w:numFmt w:val="none"/>
      <w:suff w:val="nothing"/>
      <w:lvlText w:val="%8"/>
      <w:lvlJc w:val="start"/>
      <w:pPr>
        <w:tabs>
          <w:tab w:val="num" w:pos="1440"/>
        </w:tabs>
        <w:ind w:start="1440" w:hanging="1440"/>
      </w:pPr>
    </w:lvl>
    <w:lvl w:ilvl="8">
      <w:start w:val="1"/>
      <w:numFmt w:val="none"/>
      <w:suff w:val="nothing"/>
      <w:lvlText w:val="%9"/>
      <w:lvlJc w:val="start"/>
      <w:pPr>
        <w:tabs>
          <w:tab w:val="num" w:pos="1584"/>
        </w:tabs>
        <w:ind w:start="1584" w:hanging="1584"/>
      </w:pPr>
    </w:lvl>
  </w:abstractNum>
  <w:abstractNum w:abstractNumId="2">
    <w:lvl w:ilvl="0">
      <w:start w:val="1"/>
      <w:numFmt w:val="bullet"/>
      <w:lvlText w:val=""/>
      <w:lvlJc w:val="start"/>
      <w:pPr>
        <w:tabs>
          <w:tab w:val="num" w:pos="0"/>
        </w:tabs>
        <w:ind w:star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start"/>
      <w:pPr>
        <w:tabs>
          <w:tab w:val="num" w:pos="0"/>
        </w:tabs>
        <w:ind w:star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start"/>
      <w:pPr>
        <w:tabs>
          <w:tab w:val="num" w:pos="0"/>
        </w:tabs>
        <w:ind w:star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start"/>
      <w:pPr>
        <w:tabs>
          <w:tab w:val="num" w:pos="0"/>
        </w:tabs>
        <w:ind w:star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start"/>
      <w:pPr>
        <w:tabs>
          <w:tab w:val="num" w:pos="0"/>
        </w:tabs>
        <w:ind w:star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start"/>
      <w:pPr>
        <w:tabs>
          <w:tab w:val="num" w:pos="0"/>
        </w:tabs>
        <w:ind w:star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start"/>
      <w:pPr>
        <w:tabs>
          <w:tab w:val="num" w:pos="0"/>
        </w:tabs>
        <w:ind w:star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start"/>
      <w:pPr>
        <w:tabs>
          <w:tab w:val="num" w:pos="0"/>
        </w:tabs>
        <w:ind w:star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start"/>
      <w:pPr>
        <w:tabs>
          <w:tab w:val="num" w:pos="0"/>
        </w:tabs>
        <w:ind w:star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"/>
      <w:lvlJc w:val="start"/>
      <w:pPr>
        <w:tabs>
          <w:tab w:val="num" w:pos="0"/>
        </w:tabs>
        <w:ind w:star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start"/>
      <w:pPr>
        <w:tabs>
          <w:tab w:val="num" w:pos="0"/>
        </w:tabs>
        <w:ind w:star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start"/>
      <w:pPr>
        <w:tabs>
          <w:tab w:val="num" w:pos="0"/>
        </w:tabs>
        <w:ind w:star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start"/>
      <w:pPr>
        <w:tabs>
          <w:tab w:val="num" w:pos="0"/>
        </w:tabs>
        <w:ind w:star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start"/>
      <w:pPr>
        <w:tabs>
          <w:tab w:val="num" w:pos="0"/>
        </w:tabs>
        <w:ind w:star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start"/>
      <w:pPr>
        <w:tabs>
          <w:tab w:val="num" w:pos="0"/>
        </w:tabs>
        <w:ind w:star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start"/>
      <w:pPr>
        <w:tabs>
          <w:tab w:val="num" w:pos="0"/>
        </w:tabs>
        <w:ind w:star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start"/>
      <w:pPr>
        <w:tabs>
          <w:tab w:val="num" w:pos="0"/>
        </w:tabs>
        <w:ind w:star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start"/>
      <w:pPr>
        <w:tabs>
          <w:tab w:val="num" w:pos="0"/>
        </w:tabs>
        <w:ind w:star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decimal"/>
      <w:lvlText w:val="%1."/>
      <w:lvlJc w:val="start"/>
      <w:pPr>
        <w:tabs>
          <w:tab w:val="num" w:pos="0"/>
        </w:tabs>
        <w:ind w:start="720" w:hanging="360"/>
      </w:pPr>
    </w:lvl>
    <w:lvl w:ilvl="1">
      <w:start w:val="1"/>
      <w:numFmt w:val="lowerLetter"/>
      <w:lvlText w:val="%2."/>
      <w:lvlJc w:val="start"/>
      <w:pPr>
        <w:tabs>
          <w:tab w:val="num" w:pos="0"/>
        </w:tabs>
        <w:ind w:start="1440" w:hanging="360"/>
      </w:pPr>
    </w:lvl>
    <w:lvl w:ilvl="2">
      <w:start w:val="1"/>
      <w:numFmt w:val="lowerRoman"/>
      <w:lvlText w:val="%2.%3."/>
      <w:lvlJc w:val="end"/>
      <w:pPr>
        <w:tabs>
          <w:tab w:val="num" w:pos="0"/>
        </w:tabs>
        <w:ind w:start="2160" w:hanging="180"/>
      </w:pPr>
    </w:lvl>
    <w:lvl w:ilvl="3">
      <w:start w:val="1"/>
      <w:numFmt w:val="decimal"/>
      <w:lvlText w:val="%2.%3.%4."/>
      <w:lvlJc w:val="start"/>
      <w:pPr>
        <w:tabs>
          <w:tab w:val="num" w:pos="0"/>
        </w:tabs>
        <w:ind w:start="2880" w:hanging="360"/>
      </w:pPr>
    </w:lvl>
    <w:lvl w:ilvl="4">
      <w:start w:val="1"/>
      <w:numFmt w:val="lowerLetter"/>
      <w:lvlText w:val="%2.%3.%4.%5."/>
      <w:lvlJc w:val="start"/>
      <w:pPr>
        <w:tabs>
          <w:tab w:val="num" w:pos="0"/>
        </w:tabs>
        <w:ind w:start="3600" w:hanging="360"/>
      </w:pPr>
    </w:lvl>
    <w:lvl w:ilvl="5">
      <w:start w:val="1"/>
      <w:numFmt w:val="lowerRoman"/>
      <w:lvlText w:val="%2.%3.%4.%5.%6."/>
      <w:lvlJc w:val="end"/>
      <w:pPr>
        <w:tabs>
          <w:tab w:val="num" w:pos="0"/>
        </w:tabs>
        <w:ind w:start="4320" w:hanging="180"/>
      </w:pPr>
    </w:lvl>
    <w:lvl w:ilvl="6">
      <w:start w:val="1"/>
      <w:numFmt w:val="decimal"/>
      <w:lvlText w:val="%2.%3.%4.%5.%6.%7."/>
      <w:lvlJc w:val="start"/>
      <w:pPr>
        <w:tabs>
          <w:tab w:val="num" w:pos="0"/>
        </w:tabs>
        <w:ind w:start="5040" w:hanging="360"/>
      </w:pPr>
    </w:lvl>
    <w:lvl w:ilvl="7">
      <w:start w:val="1"/>
      <w:numFmt w:val="lowerLetter"/>
      <w:lvlText w:val="%2.%3.%4.%5.%6.%7.%8."/>
      <w:lvlJc w:val="start"/>
      <w:pPr>
        <w:tabs>
          <w:tab w:val="num" w:pos="0"/>
        </w:tabs>
        <w:ind w:start="5760" w:hanging="360"/>
      </w:pPr>
    </w:lvl>
    <w:lvl w:ilvl="8">
      <w:start w:val="1"/>
      <w:numFmt w:val="lowerRoman"/>
      <w:lvlText w:val="%2.%3.%4.%5.%6.%7.%8.%9."/>
      <w:lvlJc w:val="end"/>
      <w:pPr>
        <w:tabs>
          <w:tab w:val="num" w:pos="0"/>
        </w:tabs>
        <w:ind w:start="6480" w:hanging="180"/>
      </w:pPr>
    </w:lvl>
  </w:abstractNum>
  <w:abstractNum w:abstractNumId="5">
    <w:lvl w:ilvl="0">
      <w:start w:val="1"/>
      <w:numFmt w:val="bullet"/>
      <w:lvlText w:val="-"/>
      <w:lvlJc w:val="start"/>
      <w:pPr>
        <w:tabs>
          <w:tab w:val="num" w:pos="0"/>
        </w:tabs>
        <w:ind w:star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start"/>
      <w:pPr>
        <w:tabs>
          <w:tab w:val="num" w:pos="0"/>
        </w:tabs>
        <w:ind w:star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start"/>
      <w:pPr>
        <w:tabs>
          <w:tab w:val="num" w:pos="0"/>
        </w:tabs>
        <w:ind w:star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start"/>
      <w:pPr>
        <w:tabs>
          <w:tab w:val="num" w:pos="0"/>
        </w:tabs>
        <w:ind w:star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start"/>
      <w:pPr>
        <w:tabs>
          <w:tab w:val="num" w:pos="0"/>
        </w:tabs>
        <w:ind w:star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start"/>
      <w:pPr>
        <w:tabs>
          <w:tab w:val="num" w:pos="0"/>
        </w:tabs>
        <w:ind w:star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start"/>
      <w:pPr>
        <w:tabs>
          <w:tab w:val="num" w:pos="0"/>
        </w:tabs>
        <w:ind w:star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start"/>
      <w:pPr>
        <w:tabs>
          <w:tab w:val="num" w:pos="0"/>
        </w:tabs>
        <w:ind w:star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start"/>
      <w:pPr>
        <w:tabs>
          <w:tab w:val="num" w:pos="0"/>
        </w:tabs>
        <w:ind w:star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decimal"/>
      <w:lvlText w:val="%1."/>
      <w:lvlJc w:val="start"/>
      <w:pPr>
        <w:tabs>
          <w:tab w:val="num" w:pos="0"/>
        </w:tabs>
        <w:ind w:start="346" w:hanging="240"/>
      </w:pPr>
      <w:rPr/>
    </w:lvl>
    <w:lvl w:ilvl="1">
      <w:start w:val="1"/>
      <w:numFmt w:val="bullet"/>
      <w:lvlText w:val=""/>
      <w:lvlJc w:val="start"/>
      <w:pPr>
        <w:tabs>
          <w:tab w:val="num" w:pos="0"/>
        </w:tabs>
        <w:ind w:start="1404" w:hanging="24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0"/>
        </w:tabs>
        <w:ind w:start="2469" w:hanging="24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0"/>
        </w:tabs>
        <w:ind w:start="3533" w:hanging="24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0"/>
        </w:tabs>
        <w:ind w:start="4598" w:hanging="24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0"/>
        </w:tabs>
        <w:ind w:start="5663" w:hanging="24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0"/>
        </w:tabs>
        <w:ind w:start="6727" w:hanging="24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0"/>
        </w:tabs>
        <w:ind w:start="7792" w:hanging="24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0"/>
        </w:tabs>
        <w:ind w:start="8857" w:hanging="240"/>
      </w:pPr>
      <w:rPr>
        <w:rFonts w:ascii="Symbol" w:hAnsi="Symbol" w:cs="Symbol" w:hint="default"/>
      </w:rPr>
    </w:lvl>
  </w:abstractNum>
  <w:abstractNum w:abstractNumId="7">
    <w:lvl w:ilvl="0">
      <w:start w:val="1"/>
      <w:numFmt w:val="decimal"/>
      <w:lvlText w:val="%1."/>
      <w:lvlJc w:val="start"/>
      <w:pPr>
        <w:tabs>
          <w:tab w:val="num" w:pos="0"/>
        </w:tabs>
        <w:ind w:start="346" w:hanging="240"/>
      </w:pPr>
      <w:rPr/>
    </w:lvl>
    <w:lvl w:ilvl="1">
      <w:start w:val="1"/>
      <w:numFmt w:val="bullet"/>
      <w:lvlText w:val=""/>
      <w:lvlJc w:val="start"/>
      <w:pPr>
        <w:tabs>
          <w:tab w:val="num" w:pos="0"/>
        </w:tabs>
        <w:ind w:start="1404" w:hanging="24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0"/>
        </w:tabs>
        <w:ind w:start="2469" w:hanging="24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0"/>
        </w:tabs>
        <w:ind w:start="3533" w:hanging="24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0"/>
        </w:tabs>
        <w:ind w:start="4598" w:hanging="24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0"/>
        </w:tabs>
        <w:ind w:start="5663" w:hanging="24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0"/>
        </w:tabs>
        <w:ind w:start="6727" w:hanging="24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0"/>
        </w:tabs>
        <w:ind w:start="7792" w:hanging="24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0"/>
        </w:tabs>
        <w:ind w:start="8857" w:hanging="240"/>
      </w:pPr>
      <w:rPr>
        <w:rFonts w:ascii="Symbol" w:hAnsi="Symbol" w:cs="Symbol" w:hint="default"/>
      </w:rPr>
    </w:lvl>
  </w:abstractNum>
  <w:abstractNum w:abstractNumId="8">
    <w:lvl w:ilvl="0">
      <w:start w:val="1"/>
      <w:numFmt w:val="bullet"/>
      <w:lvlText w:val="•"/>
      <w:lvlJc w:val="start"/>
      <w:pPr>
        <w:tabs>
          <w:tab w:val="num" w:pos="0"/>
        </w:tabs>
        <w:ind w:start="250" w:hanging="14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start"/>
      <w:pPr>
        <w:tabs>
          <w:tab w:val="num" w:pos="0"/>
        </w:tabs>
        <w:ind w:start="1332" w:hanging="144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0"/>
        </w:tabs>
        <w:ind w:start="2405" w:hanging="14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0"/>
        </w:tabs>
        <w:ind w:start="3477" w:hanging="14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0"/>
        </w:tabs>
        <w:ind w:start="4550" w:hanging="14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0"/>
        </w:tabs>
        <w:ind w:start="5623" w:hanging="14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0"/>
        </w:tabs>
        <w:ind w:start="6695" w:hanging="14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0"/>
        </w:tabs>
        <w:ind w:start="7768" w:hanging="14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0"/>
        </w:tabs>
        <w:ind w:start="8841" w:hanging="144"/>
      </w:pPr>
      <w:rPr>
        <w:rFonts w:ascii="Symbol" w:hAnsi="Symbol" w:cs="Symbol" w:hint="default"/>
      </w:rPr>
    </w:lvl>
  </w:abstractNum>
  <w:abstractNum w:abstractNumId="9">
    <w:lvl w:ilvl="0">
      <w:start w:val="1"/>
      <w:numFmt w:val="bullet"/>
      <w:suff w:val="nothing"/>
      <w:lvlText w:val=""/>
      <w:lvlJc w:val="start"/>
      <w:pPr>
        <w:tabs>
          <w:tab w:val="num" w:pos="0"/>
        </w:tabs>
        <w:ind w:start="0" w:hanging="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10">
    <w:lvl w:ilvl="0">
      <w:start w:val="1"/>
      <w:numFmt w:val="bullet"/>
      <w:suff w:val="nothing"/>
      <w:lvlText w:val=""/>
      <w:lvlJc w:val="start"/>
      <w:pPr>
        <w:tabs>
          <w:tab w:val="num" w:pos="0"/>
        </w:tabs>
        <w:ind w:start="0" w:hanging="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11">
    <w:lvl w:ilvl="0">
      <w:start w:val="1"/>
      <w:numFmt w:val="bullet"/>
      <w:suff w:val="nothing"/>
      <w:lvlText w:val=""/>
      <w:lvlJc w:val="start"/>
      <w:pPr>
        <w:tabs>
          <w:tab w:val="num" w:pos="0"/>
        </w:tabs>
        <w:ind w:start="0" w:hanging="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12">
    <w:lvl w:ilvl="0">
      <w:start w:val="1"/>
      <w:numFmt w:val="bullet"/>
      <w:suff w:val="nothing"/>
      <w:lvlText w:val=""/>
      <w:lvlJc w:val="start"/>
      <w:pPr>
        <w:tabs>
          <w:tab w:val="num" w:pos="0"/>
        </w:tabs>
        <w:ind w:start="0" w:hanging="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13">
    <w:lvl w:ilvl="0">
      <w:start w:val="1"/>
      <w:numFmt w:val="bullet"/>
      <w:suff w:val="nothing"/>
      <w:lvlText w:val=""/>
      <w:lvlJc w:val="start"/>
      <w:pPr>
        <w:tabs>
          <w:tab w:val="num" w:pos="0"/>
        </w:tabs>
        <w:ind w:start="0" w:hanging="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14">
    <w:lvl w:ilvl="0">
      <w:start w:val="1"/>
      <w:numFmt w:val="bullet"/>
      <w:lvlText w:val=""/>
      <w:lvlJc w:val="start"/>
      <w:pPr>
        <w:tabs>
          <w:tab w:val="num" w:pos="720"/>
        </w:tabs>
        <w:ind w:star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start"/>
      <w:pPr>
        <w:tabs>
          <w:tab w:val="num" w:pos="1080"/>
        </w:tabs>
        <w:ind w:star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start"/>
      <w:pPr>
        <w:tabs>
          <w:tab w:val="num" w:pos="1440"/>
        </w:tabs>
        <w:ind w:star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start"/>
      <w:pPr>
        <w:tabs>
          <w:tab w:val="num" w:pos="1800"/>
        </w:tabs>
        <w:ind w:star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start"/>
      <w:pPr>
        <w:tabs>
          <w:tab w:val="num" w:pos="2160"/>
        </w:tabs>
        <w:ind w:star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start"/>
      <w:pPr>
        <w:tabs>
          <w:tab w:val="num" w:pos="2520"/>
        </w:tabs>
        <w:ind w:star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start"/>
      <w:pPr>
        <w:tabs>
          <w:tab w:val="num" w:pos="2880"/>
        </w:tabs>
        <w:ind w:star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start"/>
      <w:pPr>
        <w:tabs>
          <w:tab w:val="num" w:pos="3240"/>
        </w:tabs>
        <w:ind w:star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start"/>
      <w:pPr>
        <w:tabs>
          <w:tab w:val="num" w:pos="3600"/>
        </w:tabs>
        <w:ind w:start="3600" w:hanging="360"/>
      </w:pPr>
      <w:rPr>
        <w:rFonts w:ascii="Symbol" w:hAnsi="Symbol" w:cs="Symbol" w:hint="default"/>
      </w:rPr>
    </w:lvl>
  </w:abstractNum>
  <w:abstractNum w:abstractNumId="15">
    <w:lvl w:ilvl="0">
      <w:start w:val="1"/>
      <w:numFmt w:val="decimal"/>
      <w:lvlText w:val="%1."/>
      <w:lvlJc w:val="start"/>
      <w:pPr>
        <w:tabs>
          <w:tab w:val="num" w:pos="720"/>
        </w:tabs>
        <w:ind w:start="720" w:hanging="360"/>
      </w:pPr>
    </w:lvl>
    <w:lvl w:ilvl="1">
      <w:start w:val="1"/>
      <w:numFmt w:val="decimal"/>
      <w:lvlText w:val="%2."/>
      <w:lvlJc w:val="start"/>
      <w:pPr>
        <w:tabs>
          <w:tab w:val="num" w:pos="1080"/>
        </w:tabs>
        <w:ind w:start="1080" w:hanging="360"/>
      </w:pPr>
      <w:rPr/>
    </w:lvl>
    <w:lvl w:ilvl="2">
      <w:start w:val="1"/>
      <w:numFmt w:val="decimal"/>
      <w:lvlText w:val="%3."/>
      <w:lvlJc w:val="start"/>
      <w:pPr>
        <w:tabs>
          <w:tab w:val="num" w:pos="1440"/>
        </w:tabs>
        <w:ind w:start="1440" w:hanging="360"/>
      </w:pPr>
    </w:lvl>
    <w:lvl w:ilvl="3">
      <w:start w:val="1"/>
      <w:numFmt w:val="decimal"/>
      <w:lvlText w:val="%4."/>
      <w:lvlJc w:val="start"/>
      <w:pPr>
        <w:tabs>
          <w:tab w:val="num" w:pos="1800"/>
        </w:tabs>
        <w:ind w:start="1800" w:hanging="360"/>
      </w:pPr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</w:numbering>
</file>

<file path=word/settings.xml><?xml version="1.0" encoding="utf-8"?>
<w:settings xmlns:w="http://schemas.openxmlformats.org/wordprocessingml/2006/main">
  <w:zoom w:percent="100"/>
  <w:defaultTabStop w:val="706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kern w:val="2"/>
        <w:sz w:val="24"/>
        <w:szCs w:val="24"/>
        <w:lang w:val="de-DE" w:eastAsia="ja-JP" w:bidi="fa-IR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Andale Sans UI" w:cs="Tahoma"/>
      <w:color w:val="auto"/>
      <w:kern w:val="2"/>
      <w:sz w:val="24"/>
      <w:szCs w:val="24"/>
      <w:lang w:val="zxx" w:eastAsia="zxx" w:bidi="zxx"/>
    </w:rPr>
  </w:style>
  <w:style w:type="paragraph" w:styleId="Heading1">
    <w:name w:val="Heading 1"/>
    <w:basedOn w:val="Style14"/>
    <w:next w:val="BodyText"/>
    <w:qFormat/>
    <w:pPr>
      <w:numPr>
        <w:ilvl w:val="0"/>
        <w:numId w:val="0"/>
      </w:numPr>
      <w:outlineLvl w:val="0"/>
    </w:pPr>
    <w:rPr>
      <w:rFonts w:ascii="Times New Roman" w:hAnsi="Times New Roman" w:eastAsia="MS PMincho" w:cs="Tahoma"/>
      <w:b/>
      <w:bCs/>
      <w:sz w:val="48"/>
      <w:szCs w:val="48"/>
    </w:rPr>
  </w:style>
  <w:style w:type="paragraph" w:styleId="Heading2">
    <w:name w:val="Heading 2"/>
    <w:basedOn w:val="Style14"/>
    <w:next w:val="BodyText"/>
    <w:qFormat/>
    <w:pPr>
      <w:numPr>
        <w:ilvl w:val="0"/>
        <w:numId w:val="0"/>
      </w:numPr>
      <w:outlineLvl w:val="1"/>
    </w:pPr>
    <w:rPr>
      <w:rFonts w:ascii="Times New Roman" w:hAnsi="Times New Roman" w:eastAsia="MS PMincho" w:cs="Tahoma"/>
      <w:b/>
      <w:bCs/>
      <w:sz w:val="36"/>
      <w:szCs w:val="36"/>
    </w:rPr>
  </w:style>
  <w:style w:type="character" w:styleId="Style12">
    <w:name w:val="Символ нумерации"/>
    <w:qFormat/>
    <w:rPr/>
  </w:style>
  <w:style w:type="character" w:styleId="Hyperlink">
    <w:name w:val="Hyperlink"/>
    <w:rPr>
      <w:color w:val="000080"/>
      <w:u w:val="single"/>
      <w:lang w:val="zxx" w:eastAsia="zxx" w:bidi="zxx"/>
    </w:rPr>
  </w:style>
  <w:style w:type="character" w:styleId="Style13">
    <w:name w:val="Маркеры"/>
    <w:qFormat/>
    <w:rPr>
      <w:rFonts w:ascii="OpenSymbol" w:hAnsi="OpenSymbol" w:eastAsia="OpenSymbol" w:cs="OpenSymbol"/>
    </w:rPr>
  </w:style>
  <w:style w:type="character" w:styleId="Strong">
    <w:name w:val="Strong"/>
    <w:qFormat/>
    <w:rPr>
      <w:b/>
      <w:bCs/>
    </w:rPr>
  </w:style>
  <w:style w:type="character" w:styleId="Zeichenformat">
    <w:name w:val="Zeichenformat"/>
    <w:qFormat/>
    <w:rPr/>
  </w:style>
  <w:style w:type="paragraph" w:styleId="Style14">
    <w:name w:val="Заголовок"/>
    <w:basedOn w:val="Normal"/>
    <w:next w:val="BodyText"/>
    <w:qFormat/>
    <w:pPr>
      <w:keepNext w:val="true"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BodyText">
    <w:name w:val="Body Text"/>
    <w:basedOn w:val="Normal"/>
    <w:pPr>
      <w:spacing w:before="0" w:after="120"/>
    </w:pPr>
    <w:rPr/>
  </w:style>
  <w:style w:type="paragraph" w:styleId="List">
    <w:name w:val="List"/>
    <w:basedOn w:val="BodyText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Tahoma"/>
    </w:rPr>
  </w:style>
  <w:style w:type="paragraph" w:styleId="ListParagraph">
    <w:name w:val="List Paragraph"/>
    <w:basedOn w:val="Normal"/>
    <w:qFormat/>
    <w:pPr>
      <w:spacing w:lineRule="auto" w:line="276" w:before="0" w:after="200"/>
      <w:ind w:hanging="0" w:start="720" w:end="0"/>
    </w:pPr>
    <w:rPr>
      <w:lang w:eastAsia="ru-RU"/>
    </w:rPr>
  </w:style>
  <w:style w:type="paragraph" w:styleId="NoSpacing">
    <w:name w:val="No Spacing"/>
    <w:qFormat/>
    <w:pPr>
      <w:widowControl/>
      <w:kinsoku w:val="true"/>
      <w:overflowPunct w:val="true"/>
      <w:autoSpaceDE w:val="true"/>
      <w:bidi w:val="0"/>
      <w:spacing w:lineRule="auto" w:line="240" w:before="0" w:after="0"/>
    </w:pPr>
    <w:rPr>
      <w:rFonts w:ascii="Times New Roman" w:hAnsi="Times New Roman" w:eastAsia="Andale Sans UI" w:cs="Tahoma"/>
      <w:color w:val="auto"/>
      <w:kern w:val="2"/>
      <w:sz w:val="24"/>
      <w:szCs w:val="24"/>
      <w:lang w:eastAsia="ru-RU" w:val="de-DE" w:bidi="fa-IR"/>
    </w:rPr>
  </w:style>
  <w:style w:type="paragraph" w:styleId="NormalWeb">
    <w:name w:val="Normal (Web)"/>
    <w:basedOn w:val="Normal"/>
    <w:qFormat/>
    <w:pPr>
      <w:spacing w:lineRule="auto" w:line="240" w:before="28" w:after="28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BodyTextIndent2">
    <w:name w:val="Body Text Indent 2"/>
    <w:basedOn w:val="Normal"/>
    <w:qFormat/>
    <w:pPr>
      <w:spacing w:lineRule="auto" w:line="240" w:before="0" w:after="0"/>
      <w:ind w:firstLine="360" w:start="0" w:end="0"/>
      <w:jc w:val="both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16">
    <w:name w:val="Содержимое таблицы"/>
    <w:basedOn w:val="Normal"/>
    <w:qFormat/>
    <w:pPr>
      <w:suppressLineNumbers/>
    </w:pPr>
    <w:rPr/>
  </w:style>
  <w:style w:type="paragraph" w:styleId="Default">
    <w:name w:val="Default"/>
    <w:basedOn w:val="Normal"/>
    <w:qFormat/>
    <w:pPr>
      <w:autoSpaceDE w:val="false"/>
      <w:jc w:val="start"/>
    </w:pPr>
    <w:rPr>
      <w:rFonts w:ascii="Times New Roman;Times New Roman" w:hAnsi="Times New Roman;Times New Roman" w:eastAsia="Times New Roman;Times New Roman" w:cs="Times New Roman;Times New Roman"/>
      <w:color w:val="000000"/>
      <w:sz w:val="24"/>
      <w:szCs w:val="24"/>
      <w:lang w:val="de-DE" w:eastAsia="ja-JP" w:bidi="fa-IR"/>
    </w:rPr>
  </w:style>
  <w:style w:type="paragraph" w:styleId="Style17">
    <w:name w:val="Заголовок таблицы"/>
    <w:basedOn w:val="Style16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edu.ru/" TargetMode="External"/><Relationship Id="rId3" Type="http://schemas.openxmlformats.org/officeDocument/2006/relationships/hyperlink" Target="http://www.ict.edu.ru/" TargetMode="External"/><Relationship Id="rId4" Type="http://schemas.openxmlformats.org/officeDocument/2006/relationships/hyperlink" Target="http://www.ucheba.ru/" TargetMode="External"/><Relationship Id="rId5" Type="http://schemas.openxmlformats.org/officeDocument/2006/relationships/hyperlink" Target="http://www.ucheba.ru/" TargetMode="External"/><Relationship Id="rId6" Type="http://schemas.openxmlformats.org/officeDocument/2006/relationships/hyperlink" Target="http://www.ucheba.ru/" TargetMode="External"/><Relationship Id="rId7" Type="http://schemas.openxmlformats.org/officeDocument/2006/relationships/hyperlink" Target="http://www.ucheba.ru/" TargetMode="External"/><Relationship Id="rId8" Type="http://schemas.openxmlformats.org/officeDocument/2006/relationships/hyperlink" Target="http://www.ucheba.ru/" TargetMode="External"/><Relationship Id="rId9" Type="http://schemas.openxmlformats.org/officeDocument/2006/relationships/hyperlink" Target="http://www.ucheba.ru/" TargetMode="External"/><Relationship Id="rId10" Type="http://schemas.openxmlformats.org/officeDocument/2006/relationships/hyperlink" Target="http://www.ucheba.ru/" TargetMode="External"/><Relationship Id="rId11" Type="http://schemas.openxmlformats.org/officeDocument/2006/relationships/hyperlink" Target="http://www.alledu.ru/" TargetMode="External"/><Relationship Id="rId12" Type="http://schemas.openxmlformats.org/officeDocument/2006/relationships/hyperlink" Target="http://www.college.ru/" TargetMode="External"/><Relationship Id="rId13" Type="http://schemas.openxmlformats.org/officeDocument/2006/relationships/numbering" Target="numbering.xml"/><Relationship Id="rId14" Type="http://schemas.openxmlformats.org/officeDocument/2006/relationships/fontTable" Target="fontTable.xml"/><Relationship Id="rId15" Type="http://schemas.openxmlformats.org/officeDocument/2006/relationships/settings" Target="settings.xml"/><Relationship Id="rId1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1146</TotalTime>
  <Application>LibreOffice/7.6.0.3$Windows_X86_64 LibreOffice_project/69edd8b8ebc41d00b4de3915dc82f8f0fc3b6265</Application>
  <AppVersion>15.0000</AppVersion>
  <Pages>11</Pages>
  <Words>3394</Words>
  <Characters>24381</Characters>
  <CharactersWithSpaces>28754</CharactersWithSpaces>
  <Paragraphs>349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2009-04-16T11:32:02Z</dcterms:created>
  <dc:creator/>
  <dc:description/>
  <dc:language>ru-RU</dc:language>
  <cp:lastModifiedBy/>
  <cp:lastPrinted>2022-09-12T13:08:35Z</cp:lastPrinted>
  <dcterms:modified xsi:type="dcterms:W3CDTF">2023-09-22T18:14:01Z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