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6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 xml:space="preserve">График проведения оценочных процедур  </w:t>
      </w:r>
    </w:p>
    <w:p>
      <w:pPr>
        <w:pStyle w:val="Normal"/>
        <w:spacing w:lineRule="auto" w:line="240" w:before="0" w:after="6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в М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К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ОУ «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 xml:space="preserve">Приютненский 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 xml:space="preserve">лицей 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им. И.Г. Карпенко»</w:t>
      </w:r>
    </w:p>
    <w:p>
      <w:pPr>
        <w:pStyle w:val="Normal"/>
        <w:spacing w:lineRule="auto" w:line="240" w:before="0" w:after="6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н</w:t>
      </w:r>
      <w:r>
        <w:rPr>
          <w:rFonts w:eastAsia="Times New Roman" w:cs="Times New Roman" w:ascii="inherit" w:hAnsi="inherit"/>
          <w:color w:val="000000"/>
          <w:sz w:val="38"/>
          <w:szCs w:val="38"/>
          <w:lang w:eastAsia="ru-RU"/>
        </w:rPr>
        <w:t>а 1 полугодие 2022/2023 учебного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15436" w:type="dxa"/>
        <w:jc w:val="left"/>
        <w:tblInd w:w="257" w:type="dxa"/>
        <w:tblLayout w:type="fixed"/>
        <w:tblCellMar>
          <w:top w:w="68" w:type="dxa"/>
          <w:left w:w="272" w:type="dxa"/>
          <w:bottom w:w="68" w:type="dxa"/>
          <w:right w:w="272" w:type="dxa"/>
        </w:tblCellMar>
        <w:tblLook w:firstRow="1" w:noVBand="1" w:lastRow="0" w:firstColumn="1" w:lastColumn="0" w:noHBand="0" w:val="04a0"/>
      </w:tblPr>
      <w:tblGrid>
        <w:gridCol w:w="2398"/>
        <w:gridCol w:w="4765"/>
        <w:gridCol w:w="1658"/>
        <w:gridCol w:w="6614"/>
      </w:tblGrid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15.09.2022 –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 готовности первоклассников к обучению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Мониторинговое исследование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.09.2022-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Внутришкольный мониторинг качества подготовки обучающихся (входной)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.09.2022-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язык, математика, история, биология, химия, физика, английский язык, география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Внутришкольный мониторинг качества подготовки обучающихся (входной)</w:t>
            </w:r>
          </w:p>
        </w:tc>
      </w:tr>
      <w:tr>
        <w:trPr/>
        <w:tc>
          <w:tcPr>
            <w:tcW w:w="15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часть 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 часть 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Стартовые контрольные работы по русскому языку (районные)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Стартовые контрольные работы по математике (районные)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Стартовые контрольные работы по русскому языку (районные)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Стартовые контрольные работы по математике (районные)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Итоговое сочинение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12.12.2022-23.12.2022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усск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язык, математик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, хими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, английск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ий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язык,  биологи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Внутришкольный  мониторинг качества подготовки обучающихся в классах с низким качеством знаний по итогам входных АКР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и ВПР.</w:t>
            </w:r>
          </w:p>
        </w:tc>
      </w:tr>
      <w:tr>
        <w:trPr/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15.12.2022-25.12.2022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срезы по предметам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e80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LibreOffice/7.1.1.2$Windows_x86 LibreOffice_project/fe0b08f4af1bacafe4c7ecc87ce55bb426164676</Application>
  <AppVersion>15.0000</AppVersion>
  <Pages>3</Pages>
  <Words>279</Words>
  <Characters>1918</Characters>
  <CharactersWithSpaces>2095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2022-09-03T06:50:00Z</dcterms:created>
  <dc:creator>admin</dc:creator>
  <dc:description/>
  <dc:language>ru-RU</dc:language>
  <cp:lastModifiedBy/>
  <dcterms:modified xsi:type="dcterms:W3CDTF">2023-04-09T11:22:49Z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