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35" w:rsidRDefault="00995735">
      <w:pPr>
        <w:pStyle w:val="Heading1"/>
        <w:jc w:val="center"/>
      </w:pPr>
      <w:r>
        <w:t>Справка</w:t>
      </w:r>
    </w:p>
    <w:p w:rsidR="00995735" w:rsidRDefault="0099573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проведения ВПР весной 2021г.</w:t>
      </w:r>
    </w:p>
    <w:p w:rsidR="00995735" w:rsidRDefault="0099573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МКОУ «Приютненский лицей им. И.Г. Карпенко»</w:t>
      </w:r>
    </w:p>
    <w:p w:rsidR="00995735" w:rsidRDefault="00995735">
      <w:pPr>
        <w:ind w:left="-567"/>
        <w:rPr>
          <w:sz w:val="28"/>
          <w:szCs w:val="28"/>
        </w:rPr>
      </w:pPr>
    </w:p>
    <w:p w:rsidR="00995735" w:rsidRDefault="00995735">
      <w:pPr>
        <w:rPr>
          <w:sz w:val="24"/>
          <w:szCs w:val="24"/>
        </w:rPr>
      </w:pPr>
      <w:r>
        <w:rPr>
          <w:sz w:val="24"/>
          <w:szCs w:val="24"/>
        </w:rPr>
        <w:t>Время проведения: март-май 2021 года.</w:t>
      </w:r>
    </w:p>
    <w:p w:rsidR="00995735" w:rsidRDefault="00995735">
      <w:pPr>
        <w:rPr>
          <w:sz w:val="24"/>
          <w:szCs w:val="24"/>
        </w:rPr>
      </w:pPr>
      <w:r>
        <w:rPr>
          <w:sz w:val="24"/>
          <w:szCs w:val="24"/>
        </w:rPr>
        <w:t>Цель проведения ВПР: оценка качества подготовки обучающихся 4-8, 10-11 классов.</w:t>
      </w:r>
    </w:p>
    <w:p w:rsidR="00995735" w:rsidRDefault="00995735">
      <w:pPr>
        <w:rPr>
          <w:sz w:val="24"/>
          <w:szCs w:val="24"/>
        </w:rPr>
      </w:pPr>
      <w:r>
        <w:rPr>
          <w:sz w:val="24"/>
          <w:szCs w:val="24"/>
        </w:rPr>
        <w:t>Цель анализа ВПР: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995735" w:rsidRDefault="00995735">
      <w:pPr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Проверочные работы в 4-8, 10-11 классах проводились на основании Приказа Федеральной службы по надзору в сфере образования и науки от 11.02.2021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 Приказа МО и Н РК от 16.02.2021г №187 «О проведении ВПР в 2021 году на территории Республики Калмыкия». В соответствии с указанными документами в школе был издан приказ об участии в ВПР, составлен график проведения, сформированы школьные предметные комиссии для проверки и оценивания работ.</w:t>
      </w:r>
    </w:p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4 классов выполняли работы по русскому языку, математике и окружающему миру.</w:t>
      </w:r>
    </w:p>
    <w:p w:rsidR="00995735" w:rsidRDefault="009957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Итоги выполнения работ обучающимися 4 класса:</w:t>
      </w:r>
    </w:p>
    <w:tbl>
      <w:tblPr>
        <w:tblW w:w="10610" w:type="dxa"/>
        <w:tblInd w:w="-106" w:type="dxa"/>
        <w:tblLayout w:type="fixed"/>
        <w:tblLook w:val="01E0"/>
      </w:tblPr>
      <w:tblGrid>
        <w:gridCol w:w="1368"/>
        <w:gridCol w:w="729"/>
        <w:gridCol w:w="643"/>
        <w:gridCol w:w="643"/>
        <w:gridCol w:w="643"/>
        <w:gridCol w:w="644"/>
        <w:gridCol w:w="1202"/>
        <w:gridCol w:w="1440"/>
        <w:gridCol w:w="1441"/>
        <w:gridCol w:w="898"/>
        <w:gridCol w:w="959"/>
      </w:tblGrid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Понизили 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Подтвердили результат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Повысили результат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</w:rPr>
        <w:t>Уровень обученности по всем предметам в 4 -х классах составляет 100%, хорошие результаты ребята показали и по качеству знаний.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5-х классов выполняли ВПР по русскому языку, математике, биологии и истории.</w:t>
      </w:r>
    </w:p>
    <w:p w:rsidR="00995735" w:rsidRDefault="009957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Итоги выполнения работ обучающимися 5-х классов:</w:t>
      </w:r>
    </w:p>
    <w:tbl>
      <w:tblPr>
        <w:tblW w:w="10610" w:type="dxa"/>
        <w:tblInd w:w="-106" w:type="dxa"/>
        <w:tblLayout w:type="fixed"/>
        <w:tblLook w:val="01E0"/>
      </w:tblPr>
      <w:tblGrid>
        <w:gridCol w:w="1368"/>
        <w:gridCol w:w="729"/>
        <w:gridCol w:w="643"/>
        <w:gridCol w:w="643"/>
        <w:gridCol w:w="643"/>
        <w:gridCol w:w="644"/>
        <w:gridCol w:w="1202"/>
        <w:gridCol w:w="1440"/>
        <w:gridCol w:w="1441"/>
        <w:gridCol w:w="898"/>
        <w:gridCol w:w="959"/>
      </w:tblGrid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Понизили 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Подтвердили результат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Повысили результат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Pr="00BF16AA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995735"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</w:tbl>
    <w:p w:rsidR="00995735" w:rsidRDefault="00995735">
      <w:pPr>
        <w:jc w:val="both"/>
        <w:rPr>
          <w:sz w:val="24"/>
          <w:szCs w:val="24"/>
        </w:rPr>
      </w:pPr>
    </w:p>
    <w:p w:rsidR="00995735" w:rsidRPr="00BF16AA" w:rsidRDefault="00995735">
      <w:pPr>
        <w:jc w:val="both"/>
        <w:rPr>
          <w:sz w:val="24"/>
          <w:szCs w:val="24"/>
        </w:rPr>
      </w:pPr>
      <w:r w:rsidRPr="00BF16AA">
        <w:rPr>
          <w:sz w:val="24"/>
          <w:szCs w:val="24"/>
        </w:rPr>
        <w:t xml:space="preserve">Не плохо справились обучающиеся с работами по предметам. Низкий процент качества знаний показали обучающиеся по русскому языку, биологии и истории. </w:t>
      </w:r>
      <w:r>
        <w:rPr>
          <w:sz w:val="24"/>
          <w:szCs w:val="24"/>
        </w:rPr>
        <w:t xml:space="preserve">Сравнивая результаты по русскому языку можно отметить, что КЗ повысилось на 21%, УО повысился на 16%. Но результаты по математике снижены. КЗ на 15%, УО на 3%. </w:t>
      </w:r>
    </w:p>
    <w:p w:rsidR="00995735" w:rsidRDefault="00995735">
      <w:pPr>
        <w:jc w:val="both"/>
        <w:rPr>
          <w:color w:val="3300FF"/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Ученики 6-х классов выполняли ВПР по русскому языку, математике, истории, географии, обществознанию и биологии.</w:t>
      </w:r>
    </w:p>
    <w:p w:rsidR="00995735" w:rsidRDefault="009957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Итоги выполнения работ обучающимися 6 класса:</w:t>
      </w:r>
    </w:p>
    <w:tbl>
      <w:tblPr>
        <w:tblW w:w="10610" w:type="dxa"/>
        <w:tblInd w:w="-106" w:type="dxa"/>
        <w:tblLayout w:type="fixed"/>
        <w:tblLook w:val="01E0"/>
      </w:tblPr>
      <w:tblGrid>
        <w:gridCol w:w="1368"/>
        <w:gridCol w:w="729"/>
        <w:gridCol w:w="643"/>
        <w:gridCol w:w="643"/>
        <w:gridCol w:w="643"/>
        <w:gridCol w:w="644"/>
        <w:gridCol w:w="1202"/>
        <w:gridCol w:w="1440"/>
        <w:gridCol w:w="1441"/>
        <w:gridCol w:w="898"/>
        <w:gridCol w:w="959"/>
      </w:tblGrid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Понизили 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Подтвердили результат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Повысили результат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</w:p>
        </w:tc>
      </w:tr>
      <w:tr w:rsidR="00995735"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  <w:r w:rsidRPr="001B20B0">
        <w:rPr>
          <w:sz w:val="24"/>
          <w:szCs w:val="24"/>
        </w:rPr>
        <w:t>Наибольшее количество двоек показали обучающиеся по математике. Качество знаний по предметам выше 50%. Уровень обученности по биологии и географии составляет 100%.</w:t>
      </w:r>
      <w:r>
        <w:rPr>
          <w:sz w:val="24"/>
          <w:szCs w:val="24"/>
        </w:rPr>
        <w:t xml:space="preserve"> Лучше, чем осенью, ребята справились с работами по математике (КЗ повысилось на 5%, УО на 18%), по биологии (КЗ на 19%, УО на 11%). Ниже качество знаний по русскому языку на 2%, по истории на 2%. </w:t>
      </w:r>
    </w:p>
    <w:p w:rsidR="00995735" w:rsidRPr="001B20B0" w:rsidRDefault="00995735">
      <w:pPr>
        <w:jc w:val="both"/>
      </w:pPr>
    </w:p>
    <w:p w:rsidR="00995735" w:rsidRDefault="00995735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Обучающиеся 7-х классов выполняли ВПР по восьми предметам: русский язык, математика, биология, история, обществознание, география, физика и английский язык.</w:t>
      </w:r>
    </w:p>
    <w:p w:rsidR="00995735" w:rsidRDefault="009957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Рассмотрим результаты обучающихся 7 класса:</w:t>
      </w:r>
    </w:p>
    <w:p w:rsidR="00995735" w:rsidRDefault="00995735">
      <w:pPr>
        <w:jc w:val="both"/>
        <w:rPr>
          <w:sz w:val="24"/>
          <w:szCs w:val="24"/>
        </w:rPr>
      </w:pPr>
    </w:p>
    <w:tbl>
      <w:tblPr>
        <w:tblW w:w="10610" w:type="dxa"/>
        <w:tblInd w:w="-106" w:type="dxa"/>
        <w:tblLayout w:type="fixed"/>
        <w:tblLook w:val="01E0"/>
      </w:tblPr>
      <w:tblGrid>
        <w:gridCol w:w="1368"/>
        <w:gridCol w:w="729"/>
        <w:gridCol w:w="643"/>
        <w:gridCol w:w="643"/>
        <w:gridCol w:w="643"/>
        <w:gridCol w:w="644"/>
        <w:gridCol w:w="1395"/>
        <w:gridCol w:w="1427"/>
        <w:gridCol w:w="1261"/>
        <w:gridCol w:w="898"/>
        <w:gridCol w:w="959"/>
      </w:tblGrid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Понизили результат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Подтвердили результат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Повысили результат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995735"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995735"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</w:tr>
    </w:tbl>
    <w:p w:rsidR="00995735" w:rsidRDefault="00995735">
      <w:pPr>
        <w:jc w:val="both"/>
        <w:rPr>
          <w:sz w:val="24"/>
          <w:szCs w:val="24"/>
        </w:rPr>
      </w:pPr>
    </w:p>
    <w:p w:rsidR="00995735" w:rsidRPr="001B20B0" w:rsidRDefault="00995735">
      <w:pPr>
        <w:jc w:val="both"/>
      </w:pPr>
      <w:r w:rsidRPr="001B20B0">
        <w:rPr>
          <w:sz w:val="24"/>
          <w:szCs w:val="24"/>
        </w:rPr>
        <w:t>Из таблицы видно, что низкие результаты КЗ семиклассники показали по предметам «Русский язык», «Математика», «Обществознание», «Физика», «Английский язык». Уровень обученности выше 70% по математике, биологии, истории, обществознанию, географии, физике.</w:t>
      </w:r>
      <w:r>
        <w:rPr>
          <w:sz w:val="24"/>
          <w:szCs w:val="24"/>
        </w:rPr>
        <w:t xml:space="preserve"> Снижено качество знаний по математике на 11%, по истории на 38%, по обществознанию на 32%. Повысилось качество знаний по русскому языку на 13%, по биологии на 29%, по географии на 13%. 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8-х классов выполняли ВПР по русскому языку и математике и по двум предметам по выбору:  8а класс - физика и история, 8б - обществознание  и химия.</w:t>
      </w:r>
    </w:p>
    <w:p w:rsidR="00995735" w:rsidRDefault="009957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Рассмотрим результаты обучающихся 8 класса:</w:t>
      </w:r>
    </w:p>
    <w:p w:rsidR="00995735" w:rsidRDefault="00995735">
      <w:pPr>
        <w:jc w:val="both"/>
        <w:rPr>
          <w:sz w:val="24"/>
          <w:szCs w:val="24"/>
        </w:rPr>
      </w:pPr>
    </w:p>
    <w:tbl>
      <w:tblPr>
        <w:tblW w:w="10610" w:type="dxa"/>
        <w:tblInd w:w="-106" w:type="dxa"/>
        <w:tblLayout w:type="fixed"/>
        <w:tblLook w:val="01E0"/>
      </w:tblPr>
      <w:tblGrid>
        <w:gridCol w:w="1368"/>
        <w:gridCol w:w="729"/>
        <w:gridCol w:w="643"/>
        <w:gridCol w:w="643"/>
        <w:gridCol w:w="643"/>
        <w:gridCol w:w="644"/>
        <w:gridCol w:w="1202"/>
        <w:gridCol w:w="1440"/>
        <w:gridCol w:w="1441"/>
        <w:gridCol w:w="898"/>
        <w:gridCol w:w="959"/>
      </w:tblGrid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Понизили 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Подтвердили результат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Повысили результат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</w:pPr>
      <w:r>
        <w:rPr>
          <w:sz w:val="24"/>
          <w:szCs w:val="24"/>
        </w:rPr>
        <w:t>Низкие результаты уровня обученности (69%) показали обучающиеся по обществознанию. Без двоек выполнили задания по химии и физике. Качество знаний по математике составляет всего лишь 16%. Качество знаний и УО по математике ниже, чем на входе на 9% и 8% соответственно. По русскому языку КЗ повысилось на 37%, а УО повысился на  4%. КЗ по истории повысилось на 27%, а УО снизился на 10%. По обществознанию КЗ повысилось на 17%. По физике КЗ и УО повысились на 26% и 45% соответственно.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10 класса выполняли ВПР по географии</w:t>
      </w:r>
    </w:p>
    <w:p w:rsidR="00995735" w:rsidRDefault="00995735">
      <w:pPr>
        <w:jc w:val="both"/>
        <w:rPr>
          <w:color w:val="000000"/>
          <w:sz w:val="24"/>
          <w:szCs w:val="24"/>
        </w:rPr>
      </w:pPr>
    </w:p>
    <w:tbl>
      <w:tblPr>
        <w:tblW w:w="10610" w:type="dxa"/>
        <w:tblInd w:w="-106" w:type="dxa"/>
        <w:tblLayout w:type="fixed"/>
        <w:tblLook w:val="01E0"/>
      </w:tblPr>
      <w:tblGrid>
        <w:gridCol w:w="1367"/>
        <w:gridCol w:w="730"/>
        <w:gridCol w:w="643"/>
        <w:gridCol w:w="643"/>
        <w:gridCol w:w="643"/>
        <w:gridCol w:w="644"/>
        <w:gridCol w:w="1202"/>
        <w:gridCol w:w="1440"/>
        <w:gridCol w:w="1439"/>
        <w:gridCol w:w="899"/>
        <w:gridCol w:w="960"/>
      </w:tblGrid>
      <w:tr w:rsidR="00995735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Понизили 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Подтвердили результат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Повысили результат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</w:tbl>
    <w:p w:rsidR="00995735" w:rsidRDefault="0099573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14 учеников работу выполняли 9. Качество знаний составляет 78%, УО — 89%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b/>
          <w:bCs/>
          <w:sz w:val="24"/>
          <w:szCs w:val="24"/>
        </w:rPr>
      </w:pPr>
    </w:p>
    <w:p w:rsidR="00995735" w:rsidRDefault="00995735">
      <w:pPr>
        <w:jc w:val="both"/>
        <w:rPr>
          <w:b/>
          <w:bCs/>
          <w:sz w:val="24"/>
          <w:szCs w:val="24"/>
        </w:rPr>
      </w:pPr>
    </w:p>
    <w:p w:rsidR="00995735" w:rsidRDefault="009957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Рассмотрим результаты обучающихся 11 класса:</w:t>
      </w:r>
    </w:p>
    <w:p w:rsidR="00995735" w:rsidRDefault="00995735">
      <w:pPr>
        <w:jc w:val="both"/>
        <w:rPr>
          <w:sz w:val="24"/>
          <w:szCs w:val="24"/>
        </w:rPr>
      </w:pPr>
    </w:p>
    <w:tbl>
      <w:tblPr>
        <w:tblW w:w="10610" w:type="dxa"/>
        <w:tblInd w:w="-106" w:type="dxa"/>
        <w:tblLayout w:type="fixed"/>
        <w:tblLook w:val="01E0"/>
      </w:tblPr>
      <w:tblGrid>
        <w:gridCol w:w="1368"/>
        <w:gridCol w:w="729"/>
        <w:gridCol w:w="643"/>
        <w:gridCol w:w="643"/>
        <w:gridCol w:w="643"/>
        <w:gridCol w:w="644"/>
        <w:gridCol w:w="1202"/>
        <w:gridCol w:w="1440"/>
        <w:gridCol w:w="1441"/>
        <w:gridCol w:w="898"/>
        <w:gridCol w:w="959"/>
      </w:tblGrid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Понизили 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Подтвердили результат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Повысили результат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5735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35" w:rsidRDefault="0099573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95735" w:rsidRDefault="00995735">
      <w:pPr>
        <w:jc w:val="both"/>
        <w:rPr>
          <w:sz w:val="24"/>
          <w:szCs w:val="24"/>
          <w:lang w:val="en-US"/>
        </w:rPr>
      </w:pPr>
    </w:p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</w:rPr>
        <w:t>0% качества знаний показали обучающиеся 11 класса по физике. Без двоек выполнили задания по всем предметам.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Рекомендации по повышению уровня знаний учащихся: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 w:rsidR="00995735" w:rsidRDefault="0099573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995735" w:rsidRDefault="0099573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5-9-х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95735" w:rsidRDefault="0099573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4-9,11 классах и подготовке к Всероссийским проверочным работам в 202</w:t>
      </w:r>
      <w:r w:rsidRPr="00BF16AA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Pr="00BF16AA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учебном году.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Pr="00BF16AA" w:rsidRDefault="00995735">
      <w:pPr>
        <w:jc w:val="right"/>
        <w:rPr>
          <w:sz w:val="24"/>
          <w:szCs w:val="24"/>
        </w:rPr>
      </w:pPr>
    </w:p>
    <w:p w:rsidR="00995735" w:rsidRPr="00BF16AA" w:rsidRDefault="00995735">
      <w:pPr>
        <w:jc w:val="right"/>
        <w:rPr>
          <w:sz w:val="24"/>
          <w:szCs w:val="24"/>
        </w:rPr>
      </w:pPr>
    </w:p>
    <w:p w:rsidR="00995735" w:rsidRDefault="00995735">
      <w:pPr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 Сиденко И.Н.</w:t>
      </w: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</w:p>
    <w:p w:rsidR="00995735" w:rsidRDefault="00995735">
      <w:pPr>
        <w:jc w:val="both"/>
        <w:rPr>
          <w:sz w:val="24"/>
          <w:szCs w:val="24"/>
        </w:rPr>
      </w:pPr>
    </w:p>
    <w:sectPr w:rsidR="00995735" w:rsidSect="00CA2358">
      <w:pgSz w:w="11906" w:h="16838"/>
      <w:pgMar w:top="70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7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2F02A4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58"/>
    <w:rsid w:val="001B20B0"/>
    <w:rsid w:val="00306D64"/>
    <w:rsid w:val="00322A53"/>
    <w:rsid w:val="004F6940"/>
    <w:rsid w:val="00995735"/>
    <w:rsid w:val="009B45AF"/>
    <w:rsid w:val="00B967A9"/>
    <w:rsid w:val="00BF16AA"/>
    <w:rsid w:val="00CA2358"/>
    <w:rsid w:val="00E5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56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a">
    <w:name w:val="Заголовок"/>
    <w:basedOn w:val="Normal"/>
    <w:next w:val="BodyText"/>
    <w:uiPriority w:val="99"/>
    <w:rsid w:val="00CA235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235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0E0"/>
    <w:rPr>
      <w:rFonts w:ascii="Times New Roman" w:eastAsia="Times New Roman" w:hAnsi="Times New Roman"/>
      <w:sz w:val="20"/>
      <w:szCs w:val="20"/>
    </w:rPr>
  </w:style>
  <w:style w:type="paragraph" w:styleId="List">
    <w:name w:val="List"/>
    <w:basedOn w:val="BodyText"/>
    <w:uiPriority w:val="99"/>
    <w:rsid w:val="00CA2358"/>
  </w:style>
  <w:style w:type="paragraph" w:styleId="Caption">
    <w:name w:val="caption"/>
    <w:basedOn w:val="Normal"/>
    <w:uiPriority w:val="99"/>
    <w:qFormat/>
    <w:rsid w:val="00CA2358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CA2358"/>
    <w:pPr>
      <w:suppressLineNumbers/>
    </w:pPr>
  </w:style>
  <w:style w:type="paragraph" w:customStyle="1" w:styleId="basis">
    <w:name w:val="basis"/>
    <w:basedOn w:val="Normal"/>
    <w:uiPriority w:val="99"/>
    <w:pPr>
      <w:spacing w:beforeAutospacing="1" w:afterAutospacing="1"/>
      <w:ind w:firstLine="68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CA2358"/>
    <w:pPr>
      <w:widowControl w:val="0"/>
      <w:suppressLineNumbers/>
    </w:pPr>
  </w:style>
  <w:style w:type="paragraph" w:customStyle="1" w:styleId="a1">
    <w:name w:val="Заголовок таблицы"/>
    <w:basedOn w:val="a0"/>
    <w:uiPriority w:val="99"/>
    <w:rsid w:val="00CA2358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634</TotalTime>
  <Pages>4</Pages>
  <Words>1022</Words>
  <Characters>5827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Admin</cp:lastModifiedBy>
  <cp:revision>39</cp:revision>
  <dcterms:created xsi:type="dcterms:W3CDTF">2020-11-12T01:19:00Z</dcterms:created>
  <dcterms:modified xsi:type="dcterms:W3CDTF">2021-08-30T14:49:00Z</dcterms:modified>
</cp:coreProperties>
</file>